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3" w:rsidRDefault="00075CDB" w:rsidP="00564053">
      <w:pPr>
        <w:jc w:val="center"/>
      </w:pPr>
      <w:bookmarkStart w:id="0" w:name="bookmark0"/>
      <w:r w:rsidRPr="00104557">
        <w:rPr>
          <w:noProof/>
        </w:rPr>
        <w:drawing>
          <wp:anchor distT="0" distB="0" distL="114300" distR="114300" simplePos="0" relativeHeight="251659264" behindDoc="0" locked="0" layoutInCell="1" allowOverlap="1" wp14:anchorId="3557D269" wp14:editId="052FD3B3">
            <wp:simplePos x="0" y="0"/>
            <wp:positionH relativeFrom="margin">
              <wp:align>center</wp:align>
            </wp:positionH>
            <wp:positionV relativeFrom="paragraph">
              <wp:posOffset>295275</wp:posOffset>
            </wp:positionV>
            <wp:extent cx="6827023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518" y="21486"/>
                <wp:lineTo x="2151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D51" w:rsidRDefault="00597D51" w:rsidP="00597D51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597D51" w:rsidRDefault="00597D51" w:rsidP="00597D51">
      <w:pPr>
        <w:spacing w:after="120"/>
        <w:rPr>
          <w:rFonts w:ascii="Times New Roman" w:eastAsia="Times New Roman" w:hAnsi="Times New Roman" w:cs="Times New Roman"/>
          <w:b/>
        </w:rPr>
      </w:pPr>
    </w:p>
    <w:p w:rsidR="00597D51" w:rsidRDefault="00597D51" w:rsidP="00597D5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97D51" w:rsidRDefault="00597D51" w:rsidP="00597D5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97D51" w:rsidRDefault="00597D51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97D51" w:rsidRDefault="00597D51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64053" w:rsidRPr="00D73D3D" w:rsidRDefault="00564053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D73D3D">
        <w:rPr>
          <w:rFonts w:ascii="Times New Roman" w:hAnsi="Times New Roman"/>
          <w:b/>
          <w:sz w:val="24"/>
          <w:szCs w:val="24"/>
        </w:rPr>
        <w:t>Рабочая 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70649">
        <w:rPr>
          <w:rFonts w:ascii="Times New Roman" w:hAnsi="Times New Roman"/>
          <w:b/>
          <w:sz w:val="24"/>
          <w:szCs w:val="24"/>
        </w:rPr>
        <w:t>курса «Индивидуальный проект»</w:t>
      </w:r>
    </w:p>
    <w:p w:rsidR="00564053" w:rsidRPr="00D73D3D" w:rsidRDefault="00564053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64053" w:rsidRPr="00D73D3D" w:rsidRDefault="00AD071C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564053" w:rsidRPr="00D73D3D">
        <w:rPr>
          <w:rFonts w:ascii="Times New Roman" w:hAnsi="Times New Roman"/>
          <w:b/>
          <w:sz w:val="24"/>
          <w:szCs w:val="24"/>
        </w:rPr>
        <w:t>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Pr="00D73D3D">
        <w:rPr>
          <w:rFonts w:ascii="Times New Roman" w:hAnsi="Times New Roman"/>
          <w:b/>
          <w:sz w:val="24"/>
          <w:szCs w:val="24"/>
        </w:rPr>
        <w:t>10</w:t>
      </w:r>
      <w:r w:rsidR="00564053">
        <w:rPr>
          <w:rFonts w:ascii="Times New Roman" w:hAnsi="Times New Roman"/>
          <w:b/>
          <w:sz w:val="24"/>
          <w:szCs w:val="24"/>
        </w:rPr>
        <w:t xml:space="preserve"> </w:t>
      </w:r>
      <w:r w:rsidR="00564053" w:rsidRPr="00D73D3D">
        <w:rPr>
          <w:rFonts w:ascii="Times New Roman" w:hAnsi="Times New Roman"/>
          <w:b/>
          <w:sz w:val="24"/>
          <w:szCs w:val="24"/>
        </w:rPr>
        <w:t>класс</w:t>
      </w:r>
      <w:r w:rsidR="00564053">
        <w:rPr>
          <w:rFonts w:ascii="Times New Roman" w:hAnsi="Times New Roman"/>
          <w:b/>
          <w:sz w:val="24"/>
          <w:szCs w:val="24"/>
        </w:rPr>
        <w:t>а</w:t>
      </w:r>
    </w:p>
    <w:p w:rsidR="00564053" w:rsidRDefault="00564053" w:rsidP="00564053">
      <w:pPr>
        <w:pStyle w:val="ac"/>
        <w:rPr>
          <w:rFonts w:ascii="Times New Roman" w:hAnsi="Times New Roman"/>
          <w:sz w:val="24"/>
          <w:szCs w:val="24"/>
        </w:rPr>
      </w:pPr>
    </w:p>
    <w:p w:rsidR="00564053" w:rsidRDefault="00564053" w:rsidP="00564053">
      <w:pPr>
        <w:jc w:val="center"/>
        <w:rPr>
          <w:rFonts w:ascii="Times New Roman" w:hAnsi="Times New Roman"/>
          <w:b/>
        </w:rPr>
      </w:pPr>
    </w:p>
    <w:p w:rsidR="00D70649" w:rsidRDefault="00D70649" w:rsidP="00564053">
      <w:pPr>
        <w:jc w:val="center"/>
        <w:rPr>
          <w:rFonts w:ascii="Times New Roman" w:hAnsi="Times New Roman"/>
          <w:b/>
        </w:rPr>
      </w:pPr>
    </w:p>
    <w:p w:rsidR="00D70649" w:rsidRDefault="00D70649" w:rsidP="00564053">
      <w:pPr>
        <w:jc w:val="center"/>
        <w:rPr>
          <w:rFonts w:ascii="Times New Roman" w:hAnsi="Times New Roman"/>
          <w:b/>
        </w:rPr>
      </w:pPr>
    </w:p>
    <w:p w:rsidR="00D70649" w:rsidRDefault="00D70649" w:rsidP="00564053">
      <w:pPr>
        <w:jc w:val="center"/>
        <w:rPr>
          <w:rFonts w:ascii="Times New Roman" w:hAnsi="Times New Roman"/>
          <w:b/>
        </w:rPr>
      </w:pPr>
    </w:p>
    <w:p w:rsidR="00D70649" w:rsidRDefault="00D70649" w:rsidP="00564053">
      <w:pPr>
        <w:jc w:val="center"/>
        <w:rPr>
          <w:rFonts w:ascii="Times New Roman" w:hAnsi="Times New Roman"/>
          <w:b/>
        </w:rPr>
      </w:pPr>
    </w:p>
    <w:p w:rsidR="00D70649" w:rsidRDefault="00D70649" w:rsidP="00564053">
      <w:pPr>
        <w:jc w:val="center"/>
        <w:rPr>
          <w:rFonts w:ascii="Times New Roman" w:hAnsi="Times New Roman"/>
          <w:b/>
        </w:rPr>
      </w:pPr>
    </w:p>
    <w:p w:rsidR="00D70649" w:rsidRPr="00543FE7" w:rsidRDefault="00D70649" w:rsidP="00564053">
      <w:pPr>
        <w:jc w:val="center"/>
        <w:rPr>
          <w:rFonts w:ascii="Times New Roman" w:hAnsi="Times New Roman"/>
          <w:b/>
        </w:rPr>
      </w:pPr>
    </w:p>
    <w:p w:rsidR="00564053" w:rsidRPr="00543FE7" w:rsidRDefault="00564053" w:rsidP="00564053">
      <w:pPr>
        <w:jc w:val="right"/>
        <w:rPr>
          <w:rFonts w:ascii="Times New Roman" w:hAnsi="Times New Roman"/>
          <w:b/>
        </w:rPr>
      </w:pPr>
      <w:r w:rsidRPr="00543FE7">
        <w:rPr>
          <w:rFonts w:ascii="Times New Roman" w:hAnsi="Times New Roman"/>
          <w:b/>
        </w:rPr>
        <w:t xml:space="preserve">Учитель: </w:t>
      </w:r>
      <w:r>
        <w:rPr>
          <w:rFonts w:ascii="Times New Roman" w:hAnsi="Times New Roman"/>
          <w:b/>
        </w:rPr>
        <w:t>Тверских О.И.</w:t>
      </w:r>
    </w:p>
    <w:p w:rsidR="00564053" w:rsidRPr="00543FE7" w:rsidRDefault="00564053" w:rsidP="00564053">
      <w:pPr>
        <w:pStyle w:val="ac"/>
        <w:rPr>
          <w:rFonts w:ascii="Times New Roman" w:hAnsi="Times New Roman"/>
          <w:b/>
          <w:sz w:val="24"/>
          <w:szCs w:val="24"/>
        </w:rPr>
      </w:pPr>
    </w:p>
    <w:p w:rsidR="00564053" w:rsidRDefault="00564053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64053" w:rsidRPr="00543FE7" w:rsidRDefault="00564053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64053" w:rsidRPr="00543FE7" w:rsidRDefault="00564053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64053" w:rsidRPr="00543FE7" w:rsidRDefault="00564053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64053" w:rsidRDefault="00564053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543FE7">
        <w:rPr>
          <w:rFonts w:ascii="Times New Roman" w:hAnsi="Times New Roman"/>
          <w:b/>
          <w:sz w:val="24"/>
          <w:szCs w:val="24"/>
        </w:rPr>
        <w:t>Санкт-Петербург</w:t>
      </w:r>
    </w:p>
    <w:p w:rsidR="00597D51" w:rsidRPr="00543FE7" w:rsidRDefault="00D80CA7" w:rsidP="00597D51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41707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 w:rsidR="00417070">
        <w:rPr>
          <w:rFonts w:ascii="Times New Roman" w:hAnsi="Times New Roman"/>
          <w:b/>
          <w:sz w:val="24"/>
          <w:szCs w:val="24"/>
        </w:rPr>
        <w:t>4</w:t>
      </w:r>
      <w:r w:rsidR="00597D51" w:rsidRPr="00543FE7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597D51" w:rsidRPr="00543FE7" w:rsidRDefault="00597D51" w:rsidP="00564053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510337" w:rsidRPr="00BE6AA2" w:rsidRDefault="00A77F62" w:rsidP="00BE6AA2">
      <w:pPr>
        <w:pStyle w:val="10"/>
        <w:keepNext/>
        <w:keepLines/>
        <w:tabs>
          <w:tab w:val="left" w:pos="4018"/>
        </w:tabs>
        <w:spacing w:after="269" w:line="220" w:lineRule="exact"/>
        <w:ind w:left="3620"/>
        <w:rPr>
          <w:sz w:val="28"/>
          <w:szCs w:val="28"/>
        </w:rPr>
      </w:pPr>
      <w:r w:rsidRPr="00BE6AA2">
        <w:rPr>
          <w:sz w:val="28"/>
          <w:szCs w:val="28"/>
        </w:rPr>
        <w:lastRenderedPageBreak/>
        <w:t>Пояснительная записка</w:t>
      </w:r>
      <w:bookmarkEnd w:id="0"/>
    </w:p>
    <w:p w:rsidR="00BE6AA2" w:rsidRDefault="00BE6AA2" w:rsidP="007D111D">
      <w:pPr>
        <w:ind w:left="425" w:firstLine="600"/>
        <w:jc w:val="both"/>
        <w:rPr>
          <w:rFonts w:ascii="Times New Roman" w:hAnsi="Times New Roman"/>
          <w:sz w:val="28"/>
        </w:rPr>
      </w:pPr>
      <w:r w:rsidRPr="00727D84">
        <w:rPr>
          <w:rFonts w:ascii="Times New Roman" w:hAnsi="Times New Roman"/>
          <w:sz w:val="28"/>
        </w:rPr>
        <w:t xml:space="preserve">Программа по </w:t>
      </w:r>
      <w:r>
        <w:rPr>
          <w:rFonts w:ascii="Times New Roman" w:hAnsi="Times New Roman"/>
          <w:sz w:val="28"/>
        </w:rPr>
        <w:t>предмету «</w:t>
      </w:r>
      <w:bookmarkStart w:id="2" w:name="_Hlk148440083"/>
      <w:r>
        <w:rPr>
          <w:rFonts w:ascii="Times New Roman" w:hAnsi="Times New Roman"/>
          <w:sz w:val="28"/>
        </w:rPr>
        <w:t>Индивидуальный проект</w:t>
      </w:r>
      <w:bookmarkEnd w:id="2"/>
      <w:r>
        <w:rPr>
          <w:rFonts w:ascii="Times New Roman" w:hAnsi="Times New Roman"/>
          <w:sz w:val="28"/>
        </w:rPr>
        <w:t>»</w:t>
      </w:r>
      <w:r w:rsidRPr="00727D84">
        <w:rPr>
          <w:rFonts w:ascii="Times New Roman" w:hAnsi="Times New Roman"/>
          <w:sz w:val="28"/>
        </w:rPr>
        <w:t xml:space="preserve"> на уровне среднего общего образования разработана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</w:t>
      </w:r>
      <w:r>
        <w:rPr>
          <w:rFonts w:ascii="Times New Roman" w:hAnsi="Times New Roman"/>
          <w:sz w:val="28"/>
        </w:rPr>
        <w:t>.</w:t>
      </w:r>
    </w:p>
    <w:p w:rsidR="004A0B62" w:rsidRPr="00223F43" w:rsidRDefault="00223F43" w:rsidP="007D111D">
      <w:pPr>
        <w:ind w:left="425" w:firstLine="600"/>
        <w:jc w:val="both"/>
        <w:rPr>
          <w:rFonts w:ascii="Times New Roman" w:eastAsia="Calibri" w:hAnsi="Times New Roman"/>
          <w:sz w:val="28"/>
          <w:szCs w:val="28"/>
        </w:rPr>
      </w:pPr>
      <w:r w:rsidRPr="00223F43">
        <w:rPr>
          <w:rFonts w:ascii="Times New Roman" w:hAnsi="Times New Roman"/>
          <w:sz w:val="28"/>
        </w:rPr>
        <w:t>Индивидуальный проект определяет собой особую форму организации деятельности обучающихся (учебное исследование или учебный проект), направленной на</w:t>
      </w:r>
      <w:r>
        <w:rPr>
          <w:rFonts w:ascii="Times New Roman" w:hAnsi="Times New Roman"/>
          <w:sz w:val="28"/>
        </w:rPr>
        <w:t xml:space="preserve"> </w:t>
      </w:r>
      <w:r w:rsidR="001A6861" w:rsidRPr="00223F43">
        <w:rPr>
          <w:rStyle w:val="fontstyle01"/>
        </w:rPr>
        <w:t>развитие личности обучающихся, их познавательных интересов, интеллектуальной и ценностно-смысловой сферы;</w:t>
      </w:r>
      <w:r>
        <w:rPr>
          <w:rStyle w:val="fontstyle01"/>
        </w:rPr>
        <w:t xml:space="preserve"> </w:t>
      </w:r>
      <w:r w:rsidR="001A6861" w:rsidRPr="00223F43">
        <w:rPr>
          <w:rFonts w:ascii="Times New Roman" w:hAnsi="Times New Roman" w:cs="Times New Roman"/>
          <w:sz w:val="28"/>
          <w:szCs w:val="28"/>
        </w:rPr>
        <w:t xml:space="preserve">развитие навыков самообразования и </w:t>
      </w:r>
      <w:proofErr w:type="spellStart"/>
      <w:r w:rsidR="001A6861" w:rsidRPr="00223F43">
        <w:rPr>
          <w:rFonts w:ascii="Times New Roman" w:hAnsi="Times New Roman" w:cs="Times New Roman"/>
          <w:sz w:val="28"/>
          <w:szCs w:val="28"/>
        </w:rPr>
        <w:t>самопроектирования</w:t>
      </w:r>
      <w:proofErr w:type="spellEnd"/>
      <w:r w:rsidR="001A6861" w:rsidRPr="00223F4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781" w:rsidRPr="00223F43">
        <w:rPr>
          <w:rFonts w:ascii="Times New Roman" w:hAnsi="Times New Roman" w:cs="Times New Roman"/>
          <w:sz w:val="28"/>
          <w:szCs w:val="28"/>
        </w:rPr>
        <w:t>углубление, расширение и систематизацию знаний в выбранной области научного знания или вида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DFA" w:rsidRPr="00223F43">
        <w:rPr>
          <w:rFonts w:ascii="Times New Roman" w:eastAsia="Calibri" w:hAnsi="Times New Roman"/>
          <w:sz w:val="28"/>
          <w:szCs w:val="28"/>
        </w:rPr>
        <w:t>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</w:t>
      </w:r>
      <w:r>
        <w:rPr>
          <w:rFonts w:ascii="Times New Roman" w:eastAsia="Calibri" w:hAnsi="Times New Roman"/>
          <w:sz w:val="28"/>
          <w:szCs w:val="28"/>
        </w:rPr>
        <w:t xml:space="preserve">; </w:t>
      </w:r>
      <w:r w:rsidR="00924DFA" w:rsidRPr="00223F43">
        <w:rPr>
          <w:rFonts w:ascii="Times New Roman" w:eastAsia="Calibri" w:hAnsi="Times New Roman"/>
          <w:sz w:val="28"/>
          <w:szCs w:val="28"/>
        </w:rPr>
        <w:t>формирование научно-материалистического мировоззрения обучающихся;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924DFA" w:rsidRPr="00223F43">
        <w:rPr>
          <w:rFonts w:ascii="Times New Roman" w:eastAsia="Calibri" w:hAnsi="Times New Roman"/>
          <w:sz w:val="28"/>
          <w:szCs w:val="28"/>
        </w:rPr>
        <w:t>развитие познавательной активности, интеллектуальных и творческих способностей обучающихся;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60D13" w:rsidRPr="00223F43">
        <w:rPr>
          <w:rFonts w:ascii="Times New Roman" w:eastAsia="Calibri" w:hAnsi="Times New Roman"/>
          <w:sz w:val="28"/>
          <w:szCs w:val="28"/>
        </w:rPr>
        <w:t>развитие навыков</w:t>
      </w:r>
      <w:r w:rsidR="00924DFA" w:rsidRPr="00223F43">
        <w:rPr>
          <w:rFonts w:ascii="Times New Roman" w:eastAsia="Calibri" w:hAnsi="Times New Roman"/>
          <w:sz w:val="28"/>
          <w:szCs w:val="28"/>
        </w:rPr>
        <w:t xml:space="preserve"> самостоятельной научной работы;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60D13" w:rsidRPr="00223F43">
        <w:rPr>
          <w:rFonts w:ascii="Times New Roman" w:eastAsia="Calibri" w:hAnsi="Times New Roman"/>
          <w:sz w:val="28"/>
          <w:szCs w:val="28"/>
        </w:rPr>
        <w:t>овладение умениями</w:t>
      </w:r>
      <w:r w:rsidR="00427C6B" w:rsidRPr="00223F43">
        <w:rPr>
          <w:rFonts w:ascii="Times New Roman" w:eastAsia="Calibri" w:hAnsi="Times New Roman"/>
          <w:sz w:val="28"/>
          <w:szCs w:val="28"/>
        </w:rPr>
        <w:t xml:space="preserve"> работы с публицистическими материалами, </w:t>
      </w:r>
      <w:r w:rsidR="00860D13" w:rsidRPr="00223F43">
        <w:rPr>
          <w:rFonts w:ascii="Times New Roman" w:eastAsia="Calibri" w:hAnsi="Times New Roman"/>
          <w:sz w:val="28"/>
          <w:szCs w:val="28"/>
        </w:rPr>
        <w:t>оформления и представления</w:t>
      </w:r>
      <w:r w:rsidR="00924DFA" w:rsidRPr="00223F43">
        <w:rPr>
          <w:rFonts w:ascii="Times New Roman" w:eastAsia="Calibri" w:hAnsi="Times New Roman"/>
          <w:sz w:val="28"/>
          <w:szCs w:val="28"/>
        </w:rPr>
        <w:t xml:space="preserve"> материалов научного исследования;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427C6B" w:rsidRPr="00223F43">
        <w:rPr>
          <w:rFonts w:ascii="Times New Roman" w:eastAsia="Calibri" w:hAnsi="Times New Roman"/>
          <w:sz w:val="28"/>
          <w:szCs w:val="28"/>
        </w:rPr>
        <w:t>пробуждение</w:t>
      </w:r>
      <w:r w:rsidR="00924DFA" w:rsidRPr="00223F43">
        <w:rPr>
          <w:rFonts w:ascii="Times New Roman" w:eastAsia="Calibri" w:hAnsi="Times New Roman"/>
          <w:sz w:val="28"/>
          <w:szCs w:val="28"/>
        </w:rPr>
        <w:t xml:space="preserve"> интерес</w:t>
      </w:r>
      <w:r w:rsidR="00427C6B" w:rsidRPr="00223F43">
        <w:rPr>
          <w:rFonts w:ascii="Times New Roman" w:eastAsia="Calibri" w:hAnsi="Times New Roman"/>
          <w:sz w:val="28"/>
          <w:szCs w:val="28"/>
        </w:rPr>
        <w:t>а</w:t>
      </w:r>
      <w:r w:rsidR="00924DFA" w:rsidRPr="00223F43">
        <w:rPr>
          <w:rFonts w:ascii="Times New Roman" w:eastAsia="Calibri" w:hAnsi="Times New Roman"/>
          <w:sz w:val="28"/>
          <w:szCs w:val="28"/>
        </w:rPr>
        <w:t xml:space="preserve"> школьников к изучению проблемных вопросо</w:t>
      </w:r>
      <w:r w:rsidR="004A0B62" w:rsidRPr="00223F43">
        <w:rPr>
          <w:rFonts w:ascii="Times New Roman" w:eastAsia="Calibri" w:hAnsi="Times New Roman"/>
          <w:sz w:val="28"/>
          <w:szCs w:val="28"/>
        </w:rPr>
        <w:t>в мировой и отечественной науки;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4A0B62" w:rsidRPr="00223F43">
        <w:rPr>
          <w:rFonts w:ascii="Times New Roman" w:eastAsia="Calibri" w:hAnsi="Times New Roman"/>
          <w:sz w:val="28"/>
          <w:szCs w:val="28"/>
        </w:rPr>
        <w:t>формирование функциональной грамотности: 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деятельности.</w:t>
      </w:r>
    </w:p>
    <w:p w:rsidR="009361EF" w:rsidRPr="002C6ABE" w:rsidRDefault="006F3683" w:rsidP="007D111D">
      <w:pPr>
        <w:ind w:left="425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C6ABE">
        <w:rPr>
          <w:rFonts w:ascii="Times New Roman" w:eastAsia="Times New Roman" w:hAnsi="Times New Roman" w:cs="Times New Roman"/>
          <w:sz w:val="28"/>
          <w:szCs w:val="28"/>
          <w:lang w:bidi="ar-SA"/>
        </w:rPr>
        <w:t>Актуальность курса «Индивидуальный проект» обусловлена потребностью в активном, самостоятельном, мобильном, информационно грамотном, компетентном выпускнике средней школы, а также необходимостью</w:t>
      </w:r>
      <w:r w:rsidR="000B6845" w:rsidRPr="002C6AB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2C6ABE">
        <w:rPr>
          <w:rFonts w:ascii="Times New Roman" w:eastAsia="Times New Roman" w:hAnsi="Times New Roman" w:cs="Times New Roman"/>
          <w:sz w:val="28"/>
          <w:szCs w:val="28"/>
          <w:lang w:bidi="ar-SA"/>
        </w:rPr>
        <w:t>формирования учебно-познавательной компетентности учащихся.</w:t>
      </w:r>
    </w:p>
    <w:p w:rsidR="000B6845" w:rsidRPr="002C6ABE" w:rsidRDefault="000B6845" w:rsidP="007D111D">
      <w:pPr>
        <w:ind w:left="425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C6ABE">
        <w:rPr>
          <w:rFonts w:ascii="Times New Roman" w:eastAsia="Times New Roman" w:hAnsi="Times New Roman" w:cs="Times New Roman"/>
          <w:sz w:val="28"/>
          <w:szCs w:val="28"/>
        </w:rPr>
        <w:t>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 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</w:t>
      </w:r>
    </w:p>
    <w:p w:rsidR="00510337" w:rsidRPr="00BF539E" w:rsidRDefault="00510337">
      <w:pPr>
        <w:rPr>
          <w:rFonts w:ascii="Times New Roman" w:hAnsi="Times New Roman" w:cs="Times New Roman"/>
        </w:rPr>
      </w:pPr>
    </w:p>
    <w:p w:rsidR="006A7A7C" w:rsidRPr="002140BF" w:rsidRDefault="006A7A7C" w:rsidP="0024096E">
      <w:pPr>
        <w:pStyle w:val="10"/>
        <w:keepNext/>
        <w:keepLines/>
        <w:tabs>
          <w:tab w:val="left" w:pos="4018"/>
        </w:tabs>
        <w:spacing w:after="269" w:line="220" w:lineRule="exact"/>
        <w:ind w:left="3620"/>
        <w:rPr>
          <w:color w:val="auto"/>
          <w:sz w:val="28"/>
          <w:szCs w:val="28"/>
        </w:rPr>
      </w:pPr>
      <w:bookmarkStart w:id="3" w:name="bookmark13"/>
      <w:r w:rsidRPr="002140BF">
        <w:rPr>
          <w:color w:val="auto"/>
          <w:sz w:val="28"/>
          <w:szCs w:val="28"/>
        </w:rPr>
        <w:t>Содержание рабочей программы</w:t>
      </w:r>
      <w:bookmarkEnd w:id="3"/>
    </w:p>
    <w:p w:rsidR="00A136BF" w:rsidRPr="002140BF" w:rsidRDefault="00E5340E" w:rsidP="00F9253B">
      <w:pPr>
        <w:pStyle w:val="zag3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  <w:lang w:bidi="ru-RU"/>
        </w:rPr>
      </w:pPr>
      <w:r w:rsidRPr="002140BF">
        <w:rPr>
          <w:b/>
          <w:color w:val="000000"/>
          <w:sz w:val="28"/>
          <w:szCs w:val="28"/>
          <w:lang w:bidi="ru-RU"/>
        </w:rPr>
        <w:t>1. Введение</w:t>
      </w:r>
      <w:r w:rsidR="00852EF2" w:rsidRPr="002140BF">
        <w:rPr>
          <w:b/>
          <w:color w:val="000000"/>
          <w:sz w:val="28"/>
          <w:szCs w:val="28"/>
          <w:lang w:bidi="ru-RU"/>
        </w:rPr>
        <w:t>/</w:t>
      </w:r>
      <w:r w:rsidR="0024096E" w:rsidRPr="002140BF">
        <w:rPr>
          <w:b/>
          <w:color w:val="000000"/>
          <w:sz w:val="28"/>
          <w:szCs w:val="28"/>
          <w:lang w:bidi="ru-RU"/>
        </w:rPr>
        <w:t>1</w:t>
      </w:r>
      <w:r w:rsidR="00F9253B" w:rsidRPr="002140BF">
        <w:rPr>
          <w:b/>
          <w:bCs/>
          <w:color w:val="000000"/>
          <w:sz w:val="28"/>
          <w:szCs w:val="28"/>
          <w:lang w:bidi="ru-RU"/>
        </w:rPr>
        <w:br/>
      </w:r>
      <w:r w:rsidR="00F9253B" w:rsidRPr="002140BF">
        <w:rPr>
          <w:color w:val="000000"/>
          <w:sz w:val="28"/>
          <w:szCs w:val="28"/>
          <w:lang w:bidi="ru-RU"/>
        </w:rPr>
        <w:t xml:space="preserve">Цели, задачи и содержание курса обучения. Определение понятия «проект» и его </w:t>
      </w:r>
      <w:r w:rsidRPr="002140BF">
        <w:rPr>
          <w:color w:val="000000"/>
          <w:sz w:val="28"/>
          <w:szCs w:val="28"/>
          <w:lang w:bidi="ru-RU"/>
        </w:rPr>
        <w:t>понятийно содержательные</w:t>
      </w:r>
      <w:r w:rsidR="00F9253B" w:rsidRPr="002140BF">
        <w:rPr>
          <w:color w:val="000000"/>
          <w:sz w:val="28"/>
          <w:szCs w:val="28"/>
          <w:lang w:bidi="ru-RU"/>
        </w:rPr>
        <w:t xml:space="preserve"> элементы. Виды проектных и исследовательских работ: доклад, тезисы доклада, стендовый</w:t>
      </w:r>
      <w:r w:rsidRPr="002140BF">
        <w:rPr>
          <w:color w:val="000000"/>
          <w:sz w:val="28"/>
          <w:szCs w:val="28"/>
          <w:lang w:bidi="ru-RU"/>
        </w:rPr>
        <w:t xml:space="preserve"> </w:t>
      </w:r>
      <w:r w:rsidR="00F9253B" w:rsidRPr="002140BF">
        <w:rPr>
          <w:color w:val="000000"/>
          <w:sz w:val="28"/>
          <w:szCs w:val="28"/>
          <w:lang w:bidi="ru-RU"/>
        </w:rPr>
        <w:t>доклад, литературный обзор, рецензия, научная статья, научный отчет, реферат, проект, модель</w:t>
      </w:r>
      <w:r w:rsidRPr="002140BF">
        <w:rPr>
          <w:color w:val="000000"/>
          <w:sz w:val="28"/>
          <w:szCs w:val="28"/>
          <w:lang w:bidi="ru-RU"/>
        </w:rPr>
        <w:t xml:space="preserve"> </w:t>
      </w:r>
      <w:r w:rsidR="00F9253B" w:rsidRPr="002140BF">
        <w:rPr>
          <w:color w:val="000000"/>
          <w:sz w:val="28"/>
          <w:szCs w:val="28"/>
          <w:lang w:bidi="ru-RU"/>
        </w:rPr>
        <w:t>и др</w:t>
      </w:r>
      <w:r w:rsidR="0024096E" w:rsidRPr="002140BF">
        <w:rPr>
          <w:color w:val="000000"/>
          <w:sz w:val="28"/>
          <w:szCs w:val="28"/>
          <w:lang w:bidi="ru-RU"/>
        </w:rPr>
        <w:t>.</w:t>
      </w:r>
      <w:r w:rsidR="00F9253B" w:rsidRPr="002140BF">
        <w:rPr>
          <w:color w:val="000000"/>
          <w:sz w:val="28"/>
          <w:szCs w:val="28"/>
          <w:lang w:bidi="ru-RU"/>
        </w:rPr>
        <w:t xml:space="preserve"> </w:t>
      </w:r>
    </w:p>
    <w:p w:rsidR="00852EF2" w:rsidRPr="002140BF" w:rsidRDefault="00F9253B" w:rsidP="0099126A">
      <w:pPr>
        <w:pStyle w:val="zag3"/>
        <w:shd w:val="clear" w:color="auto" w:fill="FFFFFF"/>
        <w:spacing w:before="0" w:beforeAutospacing="0" w:after="0" w:afterAutospacing="0"/>
        <w:ind w:left="426"/>
        <w:jc w:val="both"/>
        <w:rPr>
          <w:color w:val="FF0000"/>
          <w:sz w:val="28"/>
          <w:szCs w:val="28"/>
          <w:lang w:bidi="ru-RU"/>
        </w:rPr>
      </w:pPr>
      <w:r w:rsidRPr="002140BF">
        <w:rPr>
          <w:b/>
          <w:color w:val="000000"/>
          <w:sz w:val="28"/>
          <w:szCs w:val="28"/>
          <w:lang w:bidi="ru-RU"/>
        </w:rPr>
        <w:t>2. Организационные</w:t>
      </w:r>
      <w:r w:rsidR="00E5340E" w:rsidRPr="002140BF">
        <w:rPr>
          <w:b/>
          <w:color w:val="000000"/>
          <w:sz w:val="28"/>
          <w:szCs w:val="28"/>
          <w:lang w:bidi="ru-RU"/>
        </w:rPr>
        <w:t xml:space="preserve"> основы индивидуального проекта</w:t>
      </w:r>
      <w:r w:rsidR="00507735" w:rsidRPr="002140BF">
        <w:rPr>
          <w:b/>
          <w:color w:val="000000"/>
          <w:sz w:val="28"/>
          <w:szCs w:val="28"/>
          <w:lang w:bidi="ru-RU"/>
        </w:rPr>
        <w:t>/</w:t>
      </w:r>
      <w:r w:rsidR="0024096E" w:rsidRPr="002140BF">
        <w:rPr>
          <w:b/>
          <w:color w:val="000000"/>
          <w:sz w:val="28"/>
          <w:szCs w:val="28"/>
          <w:lang w:bidi="ru-RU"/>
        </w:rPr>
        <w:t>2</w:t>
      </w:r>
      <w:r w:rsidRPr="002140BF">
        <w:rPr>
          <w:b/>
          <w:bCs/>
          <w:color w:val="000000"/>
          <w:sz w:val="28"/>
          <w:szCs w:val="28"/>
          <w:lang w:bidi="ru-RU"/>
        </w:rPr>
        <w:br/>
      </w:r>
      <w:r w:rsidRPr="002140BF">
        <w:rPr>
          <w:sz w:val="28"/>
          <w:szCs w:val="28"/>
          <w:lang w:bidi="ru-RU"/>
        </w:rPr>
        <w:t xml:space="preserve">Основные требования к проекту. Структура учебного проекта. </w:t>
      </w:r>
      <w:r w:rsidR="00852EF2" w:rsidRPr="002140BF">
        <w:rPr>
          <w:sz w:val="28"/>
          <w:szCs w:val="28"/>
          <w:lang w:bidi="ru-RU"/>
        </w:rPr>
        <w:t xml:space="preserve">Информационная карта проекта. </w:t>
      </w:r>
    </w:p>
    <w:p w:rsidR="00355CF2" w:rsidRPr="002140BF" w:rsidRDefault="00F9253B" w:rsidP="00355CF2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  <w:r w:rsidRPr="002140BF">
        <w:rPr>
          <w:b/>
          <w:sz w:val="28"/>
          <w:szCs w:val="28"/>
          <w:lang w:bidi="ru-RU"/>
        </w:rPr>
        <w:lastRenderedPageBreak/>
        <w:t>3. Методология проектирования, учебно-исследовательской (научной) деятельности,</w:t>
      </w:r>
      <w:r w:rsidR="00E5340E" w:rsidRPr="002140BF">
        <w:rPr>
          <w:b/>
          <w:sz w:val="28"/>
          <w:szCs w:val="28"/>
          <w:lang w:bidi="ru-RU"/>
        </w:rPr>
        <w:t xml:space="preserve"> </w:t>
      </w:r>
      <w:r w:rsidR="00BF478F" w:rsidRPr="002140BF">
        <w:rPr>
          <w:b/>
          <w:sz w:val="28"/>
          <w:szCs w:val="28"/>
          <w:lang w:bidi="ru-RU"/>
        </w:rPr>
        <w:t>творчества</w:t>
      </w:r>
      <w:r w:rsidR="00C53CB5" w:rsidRPr="002140BF">
        <w:rPr>
          <w:b/>
          <w:sz w:val="28"/>
          <w:szCs w:val="28"/>
          <w:lang w:bidi="ru-RU"/>
        </w:rPr>
        <w:t>/</w:t>
      </w:r>
      <w:r w:rsidR="00B625EC" w:rsidRPr="002140BF">
        <w:rPr>
          <w:b/>
          <w:sz w:val="28"/>
          <w:szCs w:val="28"/>
          <w:lang w:bidi="ru-RU"/>
        </w:rPr>
        <w:t>15</w:t>
      </w:r>
      <w:r w:rsidRPr="002140BF">
        <w:rPr>
          <w:sz w:val="28"/>
          <w:szCs w:val="28"/>
          <w:lang w:bidi="ru-RU"/>
        </w:rPr>
        <w:br/>
        <w:t xml:space="preserve">Общая характеристика </w:t>
      </w:r>
      <w:r w:rsidRPr="002140BF">
        <w:rPr>
          <w:color w:val="000000"/>
          <w:sz w:val="28"/>
          <w:szCs w:val="28"/>
          <w:lang w:bidi="ru-RU"/>
        </w:rPr>
        <w:t>проектной и учебно-исследовательской деятельности. Структура и</w:t>
      </w:r>
      <w:r w:rsidRPr="002140BF">
        <w:rPr>
          <w:color w:val="000000"/>
          <w:sz w:val="28"/>
          <w:szCs w:val="28"/>
          <w:lang w:bidi="ru-RU"/>
        </w:rPr>
        <w:br/>
        <w:t>специфика проектной и учебно-исследовательской (научной) деятельности.</w:t>
      </w:r>
      <w:r w:rsidR="00355CF2" w:rsidRPr="002140BF">
        <w:rPr>
          <w:sz w:val="28"/>
          <w:szCs w:val="28"/>
        </w:rPr>
        <w:t xml:space="preserve"> </w:t>
      </w:r>
      <w:r w:rsidRPr="002140BF">
        <w:rPr>
          <w:color w:val="000000"/>
          <w:sz w:val="28"/>
          <w:szCs w:val="28"/>
          <w:lang w:bidi="ru-RU"/>
        </w:rPr>
        <w:t>Взаимосвязи проблемы, предмета и цели</w:t>
      </w:r>
      <w:r w:rsidR="00223EA3" w:rsidRPr="002140BF">
        <w:rPr>
          <w:color w:val="000000"/>
          <w:sz w:val="28"/>
          <w:szCs w:val="28"/>
          <w:lang w:bidi="ru-RU"/>
        </w:rPr>
        <w:t xml:space="preserve"> </w:t>
      </w:r>
      <w:r w:rsidRPr="002140BF">
        <w:rPr>
          <w:color w:val="000000"/>
          <w:sz w:val="28"/>
          <w:szCs w:val="28"/>
          <w:lang w:bidi="ru-RU"/>
        </w:rPr>
        <w:t>исследования.</w:t>
      </w:r>
    </w:p>
    <w:p w:rsidR="00346C16" w:rsidRPr="002140BF" w:rsidRDefault="00355CF2" w:rsidP="000148D1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  <w:r w:rsidRPr="002140BF">
        <w:rPr>
          <w:color w:val="000000"/>
          <w:sz w:val="28"/>
          <w:szCs w:val="28"/>
          <w:lang w:bidi="ru-RU"/>
        </w:rPr>
        <w:t>Виды гипотез, их формулировка. Взаимосвязь с темой, целью, задачами проекта и объектом исследования. Вариативность поиска и обработки информации. Виды информации (обзорная, реферативная, сигнальная, справочная), методы поиска информации. Этические законы заимствования информации, соблюдение авторских прав.</w:t>
      </w:r>
      <w:r w:rsidR="00F9253B" w:rsidRPr="002140BF">
        <w:rPr>
          <w:color w:val="000000"/>
          <w:sz w:val="28"/>
          <w:szCs w:val="28"/>
          <w:lang w:bidi="ru-RU"/>
        </w:rPr>
        <w:t xml:space="preserve"> Источники и условия исследовательского поиска.</w:t>
      </w:r>
      <w:r w:rsidR="00223EA3" w:rsidRPr="002140BF">
        <w:rPr>
          <w:color w:val="000000"/>
          <w:sz w:val="28"/>
          <w:szCs w:val="28"/>
          <w:lang w:bidi="ru-RU"/>
        </w:rPr>
        <w:t xml:space="preserve"> </w:t>
      </w:r>
      <w:r w:rsidR="00F9253B" w:rsidRPr="002140BF">
        <w:rPr>
          <w:color w:val="000000"/>
          <w:sz w:val="28"/>
          <w:szCs w:val="28"/>
          <w:lang w:bidi="ru-RU"/>
        </w:rPr>
        <w:t>Методы исследования и их характеристическая составляющая.</w:t>
      </w:r>
    </w:p>
    <w:p w:rsidR="00346C16" w:rsidRPr="002140BF" w:rsidRDefault="00346C16" w:rsidP="00346C16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  <w:r w:rsidRPr="002140BF">
        <w:rPr>
          <w:color w:val="000000"/>
          <w:sz w:val="28"/>
          <w:szCs w:val="28"/>
          <w:lang w:bidi="ru-RU"/>
        </w:rPr>
        <w:t>Применение методов исследования. Опрос, беседа, наблюдение, диагностика, исследование</w:t>
      </w:r>
    </w:p>
    <w:p w:rsidR="00346C16" w:rsidRPr="002140BF" w:rsidRDefault="00346C16" w:rsidP="00346C16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  <w:r w:rsidRPr="002140BF">
        <w:rPr>
          <w:color w:val="000000"/>
          <w:sz w:val="28"/>
          <w:szCs w:val="28"/>
          <w:lang w:bidi="ru-RU"/>
        </w:rPr>
        <w:t>продуктов деятельности человека.</w:t>
      </w:r>
      <w:r w:rsidR="00F9253B" w:rsidRPr="002140BF">
        <w:rPr>
          <w:color w:val="000000"/>
          <w:sz w:val="28"/>
          <w:szCs w:val="28"/>
          <w:lang w:bidi="ru-RU"/>
        </w:rPr>
        <w:t xml:space="preserve"> Тема исследования. Актуальность исследования. Противоречия и проблемы. </w:t>
      </w:r>
    </w:p>
    <w:p w:rsidR="003A3565" w:rsidRPr="002140BF" w:rsidRDefault="003A3565" w:rsidP="003A3565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  <w:r w:rsidRPr="002140BF">
        <w:rPr>
          <w:color w:val="000000"/>
          <w:sz w:val="28"/>
          <w:szCs w:val="28"/>
          <w:lang w:bidi="ru-RU"/>
        </w:rPr>
        <w:t>Понятие о научной этике, межличностное общение и коммуникативные навыки. Технология коммуникации. Основные стили в общении.</w:t>
      </w:r>
    </w:p>
    <w:p w:rsidR="007B4495" w:rsidRPr="002140BF" w:rsidRDefault="00F9253B" w:rsidP="00346C16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  <w:r w:rsidRPr="002140BF">
        <w:rPr>
          <w:b/>
          <w:color w:val="000000"/>
          <w:sz w:val="28"/>
          <w:szCs w:val="28"/>
          <w:lang w:bidi="ru-RU"/>
        </w:rPr>
        <w:t>4. Оформление исследовательского проекта</w:t>
      </w:r>
      <w:r w:rsidR="00B9013C" w:rsidRPr="002140BF">
        <w:rPr>
          <w:b/>
          <w:color w:val="000000"/>
          <w:sz w:val="28"/>
          <w:szCs w:val="28"/>
          <w:lang w:bidi="ru-RU"/>
        </w:rPr>
        <w:t>/</w:t>
      </w:r>
      <w:r w:rsidR="00B625EC" w:rsidRPr="002140BF">
        <w:rPr>
          <w:b/>
          <w:color w:val="000000"/>
          <w:sz w:val="28"/>
          <w:szCs w:val="28"/>
          <w:lang w:bidi="ru-RU"/>
        </w:rPr>
        <w:t>8</w:t>
      </w:r>
      <w:r w:rsidRPr="002140BF">
        <w:rPr>
          <w:b/>
          <w:bCs/>
          <w:color w:val="000000"/>
          <w:sz w:val="28"/>
          <w:szCs w:val="28"/>
          <w:lang w:bidi="ru-RU"/>
        </w:rPr>
        <w:br/>
      </w:r>
      <w:r w:rsidRPr="002140BF">
        <w:rPr>
          <w:color w:val="000000"/>
          <w:sz w:val="28"/>
          <w:szCs w:val="28"/>
          <w:lang w:bidi="ru-RU"/>
        </w:rPr>
        <w:t xml:space="preserve">Оформление результатов исследования. Правила оформления письменных работ </w:t>
      </w:r>
      <w:r w:rsidR="004634C0" w:rsidRPr="002140BF">
        <w:rPr>
          <w:color w:val="000000"/>
          <w:sz w:val="28"/>
          <w:szCs w:val="28"/>
          <w:lang w:bidi="ru-RU"/>
        </w:rPr>
        <w:t>об</w:t>
      </w:r>
      <w:r w:rsidRPr="002140BF">
        <w:rPr>
          <w:color w:val="000000"/>
          <w:sz w:val="28"/>
          <w:szCs w:val="28"/>
          <w:lang w:bidi="ru-RU"/>
        </w:rPr>
        <w:t>уча</w:t>
      </w:r>
      <w:r w:rsidR="004634C0" w:rsidRPr="002140BF">
        <w:rPr>
          <w:color w:val="000000"/>
          <w:sz w:val="28"/>
          <w:szCs w:val="28"/>
          <w:lang w:bidi="ru-RU"/>
        </w:rPr>
        <w:t>ю</w:t>
      </w:r>
      <w:r w:rsidRPr="002140BF">
        <w:rPr>
          <w:color w:val="000000"/>
          <w:sz w:val="28"/>
          <w:szCs w:val="28"/>
          <w:lang w:bidi="ru-RU"/>
        </w:rPr>
        <w:t>щихся.</w:t>
      </w:r>
      <w:r w:rsidR="00182D1D" w:rsidRPr="002140BF">
        <w:rPr>
          <w:color w:val="000000"/>
          <w:sz w:val="28"/>
          <w:szCs w:val="28"/>
          <w:lang w:bidi="ru-RU"/>
        </w:rPr>
        <w:t xml:space="preserve">  </w:t>
      </w:r>
      <w:r w:rsidRPr="002140BF">
        <w:rPr>
          <w:color w:val="000000"/>
          <w:sz w:val="28"/>
          <w:szCs w:val="28"/>
          <w:lang w:bidi="ru-RU"/>
        </w:rPr>
        <w:t>Основные требования к структуре работы. Оформление титульного листа. Раздел «Введение».</w:t>
      </w:r>
      <w:r w:rsidR="00182D1D" w:rsidRPr="002140BF">
        <w:rPr>
          <w:color w:val="000000"/>
          <w:sz w:val="28"/>
          <w:szCs w:val="28"/>
          <w:lang w:bidi="ru-RU"/>
        </w:rPr>
        <w:t xml:space="preserve"> </w:t>
      </w:r>
      <w:r w:rsidRPr="002140BF">
        <w:rPr>
          <w:color w:val="000000"/>
          <w:sz w:val="28"/>
          <w:szCs w:val="28"/>
          <w:lang w:bidi="ru-RU"/>
        </w:rPr>
        <w:t xml:space="preserve">Основная </w:t>
      </w:r>
      <w:r w:rsidR="007B4495" w:rsidRPr="002140BF">
        <w:rPr>
          <w:color w:val="000000"/>
          <w:sz w:val="28"/>
          <w:szCs w:val="28"/>
          <w:lang w:bidi="ru-RU"/>
        </w:rPr>
        <w:t>часть работы. Выводы (заключение</w:t>
      </w:r>
      <w:r w:rsidRPr="002140BF">
        <w:rPr>
          <w:color w:val="000000"/>
          <w:sz w:val="28"/>
          <w:szCs w:val="28"/>
          <w:lang w:bidi="ru-RU"/>
        </w:rPr>
        <w:t>). Оформление списка литературы, ссылок,</w:t>
      </w:r>
      <w:r w:rsidR="00182D1D" w:rsidRPr="002140BF">
        <w:rPr>
          <w:color w:val="000000"/>
          <w:sz w:val="28"/>
          <w:szCs w:val="28"/>
          <w:lang w:bidi="ru-RU"/>
        </w:rPr>
        <w:t xml:space="preserve"> </w:t>
      </w:r>
      <w:r w:rsidRPr="002140BF">
        <w:rPr>
          <w:color w:val="000000"/>
          <w:sz w:val="28"/>
          <w:szCs w:val="28"/>
          <w:lang w:bidi="ru-RU"/>
        </w:rPr>
        <w:t>рисунков, таблиц, формул.</w:t>
      </w:r>
      <w:r w:rsidR="00182D1D" w:rsidRPr="002140BF">
        <w:rPr>
          <w:color w:val="000000"/>
          <w:sz w:val="28"/>
          <w:szCs w:val="28"/>
          <w:lang w:bidi="ru-RU"/>
        </w:rPr>
        <w:t xml:space="preserve"> </w:t>
      </w:r>
    </w:p>
    <w:p w:rsidR="00F9253B" w:rsidRPr="002140BF" w:rsidRDefault="00C63CC9" w:rsidP="00346C16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  <w:r w:rsidRPr="002140BF">
        <w:rPr>
          <w:b/>
          <w:sz w:val="28"/>
          <w:szCs w:val="28"/>
          <w:lang w:bidi="ru-RU"/>
        </w:rPr>
        <w:t>5</w:t>
      </w:r>
      <w:r w:rsidR="00F9253B" w:rsidRPr="002140BF">
        <w:rPr>
          <w:b/>
          <w:sz w:val="28"/>
          <w:szCs w:val="28"/>
          <w:lang w:bidi="ru-RU"/>
        </w:rPr>
        <w:t>. Представление результатов исследовательского проекта</w:t>
      </w:r>
      <w:r w:rsidR="00B9013C" w:rsidRPr="002140BF">
        <w:rPr>
          <w:b/>
          <w:sz w:val="28"/>
          <w:szCs w:val="28"/>
          <w:lang w:bidi="ru-RU"/>
        </w:rPr>
        <w:t>/8</w:t>
      </w:r>
      <w:r w:rsidR="00F9253B" w:rsidRPr="002140BF">
        <w:rPr>
          <w:b/>
          <w:bCs/>
          <w:sz w:val="28"/>
          <w:szCs w:val="28"/>
          <w:lang w:bidi="ru-RU"/>
        </w:rPr>
        <w:br/>
      </w:r>
      <w:r w:rsidR="00F9253B" w:rsidRPr="002140BF">
        <w:rPr>
          <w:color w:val="000000"/>
          <w:sz w:val="28"/>
          <w:szCs w:val="28"/>
          <w:lang w:bidi="ru-RU"/>
        </w:rPr>
        <w:t>Защита исследовательского проекта, презентация проекта. Особенности подготовки к защите</w:t>
      </w:r>
      <w:r w:rsidR="00182D1D" w:rsidRPr="002140BF">
        <w:rPr>
          <w:color w:val="000000"/>
          <w:sz w:val="28"/>
          <w:szCs w:val="28"/>
          <w:lang w:bidi="ru-RU"/>
        </w:rPr>
        <w:t xml:space="preserve"> </w:t>
      </w:r>
      <w:r w:rsidR="00F9253B" w:rsidRPr="002140BF">
        <w:rPr>
          <w:color w:val="000000"/>
          <w:sz w:val="28"/>
          <w:szCs w:val="28"/>
          <w:lang w:bidi="ru-RU"/>
        </w:rPr>
        <w:t>письменных работ. Подготовка текста выступления. Подготовка отзывов и рецензий. Общие</w:t>
      </w:r>
      <w:r w:rsidR="00182D1D" w:rsidRPr="002140BF">
        <w:rPr>
          <w:color w:val="000000"/>
          <w:sz w:val="28"/>
          <w:szCs w:val="28"/>
          <w:lang w:bidi="ru-RU"/>
        </w:rPr>
        <w:t xml:space="preserve"> </w:t>
      </w:r>
      <w:r w:rsidR="00F9253B" w:rsidRPr="002140BF">
        <w:rPr>
          <w:color w:val="000000"/>
          <w:sz w:val="28"/>
          <w:szCs w:val="28"/>
          <w:lang w:bidi="ru-RU"/>
        </w:rPr>
        <w:t>правила процедуры защиты письменных работ. Формы письменной продукции: доклад,</w:t>
      </w:r>
      <w:r w:rsidR="00182D1D" w:rsidRPr="002140BF">
        <w:rPr>
          <w:color w:val="000000"/>
          <w:sz w:val="28"/>
          <w:szCs w:val="28"/>
          <w:lang w:bidi="ru-RU"/>
        </w:rPr>
        <w:t xml:space="preserve"> </w:t>
      </w:r>
      <w:r w:rsidR="00F9253B" w:rsidRPr="002140BF">
        <w:rPr>
          <w:color w:val="000000"/>
          <w:sz w:val="28"/>
          <w:szCs w:val="28"/>
          <w:lang w:bidi="ru-RU"/>
        </w:rPr>
        <w:t>реферат, тезисы, научный отчет, статья. Рефлексия.</w:t>
      </w:r>
      <w:r w:rsidR="00182D1D" w:rsidRPr="002140BF">
        <w:rPr>
          <w:color w:val="000000"/>
          <w:sz w:val="28"/>
          <w:szCs w:val="28"/>
          <w:lang w:bidi="ru-RU"/>
        </w:rPr>
        <w:t xml:space="preserve"> </w:t>
      </w:r>
    </w:p>
    <w:p w:rsidR="007B4495" w:rsidRPr="002140BF" w:rsidRDefault="007B4495" w:rsidP="00346C16">
      <w:pPr>
        <w:pStyle w:val="zag3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28"/>
          <w:szCs w:val="28"/>
          <w:lang w:bidi="ru-RU"/>
        </w:rPr>
      </w:pPr>
    </w:p>
    <w:p w:rsidR="002140BF" w:rsidRPr="002140BF" w:rsidRDefault="002140BF" w:rsidP="002140BF">
      <w:pPr>
        <w:pStyle w:val="20"/>
        <w:tabs>
          <w:tab w:val="left" w:pos="2706"/>
        </w:tabs>
        <w:spacing w:before="0" w:after="0" w:line="274" w:lineRule="exact"/>
        <w:ind w:left="1560" w:right="1040" w:hanging="142"/>
        <w:rPr>
          <w:sz w:val="28"/>
          <w:szCs w:val="28"/>
        </w:rPr>
      </w:pPr>
      <w:r w:rsidRPr="002140BF">
        <w:rPr>
          <w:sz w:val="28"/>
          <w:szCs w:val="28"/>
        </w:rPr>
        <w:t>Планируемые результаты освоения учебного предмета</w:t>
      </w:r>
    </w:p>
    <w:p w:rsidR="002140BF" w:rsidRPr="002140BF" w:rsidRDefault="002140BF" w:rsidP="002140BF">
      <w:pPr>
        <w:pStyle w:val="20"/>
        <w:tabs>
          <w:tab w:val="left" w:pos="2706"/>
        </w:tabs>
        <w:spacing w:before="0" w:after="0" w:line="274" w:lineRule="exact"/>
        <w:ind w:left="1560" w:right="1040" w:hanging="142"/>
        <w:rPr>
          <w:sz w:val="28"/>
          <w:szCs w:val="28"/>
        </w:rPr>
      </w:pPr>
    </w:p>
    <w:p w:rsidR="00323CA2" w:rsidRPr="002140BF" w:rsidRDefault="002140BF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b w:val="0"/>
          <w:sz w:val="28"/>
          <w:szCs w:val="28"/>
        </w:rPr>
      </w:pPr>
      <w:r w:rsidRPr="002140BF">
        <w:rPr>
          <w:b w:val="0"/>
          <w:sz w:val="28"/>
          <w:szCs w:val="28"/>
        </w:rPr>
        <w:t xml:space="preserve"> Рабочая программа учебного предмета «Индивидуальный проект» обеспечивает достижение личностных, метапредметных и предметных результатов.</w:t>
      </w:r>
      <w:r w:rsidR="000F4DF0" w:rsidRPr="002140BF">
        <w:rPr>
          <w:b w:val="0"/>
          <w:sz w:val="28"/>
          <w:szCs w:val="28"/>
        </w:rPr>
        <w:tab/>
      </w:r>
      <w:r w:rsidR="00A77F62" w:rsidRPr="002140BF">
        <w:rPr>
          <w:b w:val="0"/>
          <w:sz w:val="28"/>
          <w:szCs w:val="28"/>
        </w:rPr>
        <w:t xml:space="preserve"> </w:t>
      </w:r>
    </w:p>
    <w:p w:rsidR="00683577" w:rsidRDefault="00683577" w:rsidP="002140BF">
      <w:pPr>
        <w:pStyle w:val="20"/>
        <w:tabs>
          <w:tab w:val="left" w:pos="2706"/>
        </w:tabs>
        <w:spacing w:before="0" w:after="0" w:line="240" w:lineRule="auto"/>
        <w:ind w:left="2340" w:right="1040" w:hanging="1914"/>
        <w:rPr>
          <w:rStyle w:val="22"/>
          <w:b/>
          <w:bCs/>
          <w:sz w:val="28"/>
          <w:szCs w:val="28"/>
        </w:rPr>
      </w:pPr>
      <w:r w:rsidRPr="002140BF">
        <w:rPr>
          <w:rStyle w:val="22"/>
          <w:b/>
          <w:bCs/>
          <w:sz w:val="28"/>
          <w:szCs w:val="28"/>
        </w:rPr>
        <w:t>Личностные результаты</w:t>
      </w:r>
    </w:p>
    <w:p w:rsidR="00065944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b w:val="0"/>
          <w:sz w:val="28"/>
          <w:szCs w:val="28"/>
        </w:rPr>
      </w:pPr>
      <w:r w:rsidRPr="00065944">
        <w:rPr>
          <w:b w:val="0"/>
          <w:i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  <w:r w:rsidRPr="00065944">
        <w:rPr>
          <w:b w:val="0"/>
          <w:sz w:val="28"/>
          <w:szCs w:val="28"/>
        </w:rPr>
        <w:t xml:space="preserve"> 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- готовность и способность обучающихся к саморазвитию и самовоспитанию в соответствии с общечеловеческими ценностями; </w:t>
      </w:r>
    </w:p>
    <w:p w:rsidR="00065944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b w:val="0"/>
          <w:sz w:val="28"/>
          <w:szCs w:val="28"/>
        </w:rPr>
      </w:pPr>
      <w:r w:rsidRPr="00065944">
        <w:rPr>
          <w:b w:val="0"/>
          <w:i/>
          <w:sz w:val="28"/>
          <w:szCs w:val="28"/>
        </w:rPr>
        <w:lastRenderedPageBreak/>
        <w:t xml:space="preserve">Личностные результаты в сфере отношений обучающихся к России как к Родине (Отечеству): </w:t>
      </w:r>
      <w:r w:rsidRPr="00065944">
        <w:rPr>
          <w:b w:val="0"/>
          <w:sz w:val="28"/>
          <w:szCs w:val="28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 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 </w:t>
      </w:r>
    </w:p>
    <w:p w:rsidR="00065944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b w:val="0"/>
          <w:sz w:val="28"/>
          <w:szCs w:val="28"/>
        </w:rPr>
      </w:pPr>
      <w:r w:rsidRPr="00065944">
        <w:rPr>
          <w:b w:val="0"/>
          <w:i/>
          <w:sz w:val="28"/>
          <w:szCs w:val="28"/>
        </w:rPr>
        <w:t>Личностные результаты в сфере отношений обучающихся к закону, государству и к гражданскому обществу:</w:t>
      </w:r>
      <w:r w:rsidRPr="00065944">
        <w:rPr>
          <w:b w:val="0"/>
          <w:sz w:val="28"/>
          <w:szCs w:val="28"/>
        </w:rPr>
        <w:t xml:space="preserve"> 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деятельности. </w:t>
      </w:r>
    </w:p>
    <w:p w:rsidR="00B1349A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b w:val="0"/>
          <w:i/>
          <w:sz w:val="28"/>
          <w:szCs w:val="28"/>
        </w:rPr>
      </w:pPr>
      <w:r w:rsidRPr="005956AE">
        <w:rPr>
          <w:b w:val="0"/>
          <w:i/>
          <w:sz w:val="28"/>
          <w:szCs w:val="28"/>
        </w:rPr>
        <w:t>Личностные результаты в сфере отношений обучающихся с окружающими людьми:</w:t>
      </w:r>
    </w:p>
    <w:p w:rsidR="003169FE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b w:val="0"/>
          <w:sz w:val="28"/>
          <w:szCs w:val="28"/>
        </w:rPr>
      </w:pPr>
      <w:r w:rsidRPr="00065944">
        <w:rPr>
          <w:b w:val="0"/>
          <w:sz w:val="28"/>
          <w:szCs w:val="28"/>
        </w:rPr>
        <w:t xml:space="preserve"> 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- принятие гуманистических ценностей, осознанное, уважительное и доброжелательное отношение к другому человеку, его мнению, мировоззрению;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дружелюбия; 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880A2A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b w:val="0"/>
          <w:sz w:val="28"/>
          <w:szCs w:val="28"/>
        </w:rPr>
      </w:pPr>
      <w:r w:rsidRPr="003169FE">
        <w:rPr>
          <w:b w:val="0"/>
          <w:i/>
          <w:sz w:val="28"/>
          <w:szCs w:val="28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065944">
        <w:rPr>
          <w:b w:val="0"/>
          <w:sz w:val="28"/>
          <w:szCs w:val="28"/>
        </w:rPr>
        <w:t xml:space="preserve">: 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</w:t>
      </w:r>
      <w:r w:rsidRPr="00065944">
        <w:rPr>
          <w:b w:val="0"/>
          <w:sz w:val="28"/>
          <w:szCs w:val="28"/>
        </w:rPr>
        <w:lastRenderedPageBreak/>
        <w:t xml:space="preserve">достижениях и открытиях мировой и отечественной науки, заинтересованность в научных знаниях об устройстве мира и общества; 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 </w:t>
      </w:r>
    </w:p>
    <w:p w:rsidR="00065944" w:rsidRPr="00065944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sz w:val="28"/>
          <w:szCs w:val="28"/>
        </w:rPr>
      </w:pPr>
      <w:r w:rsidRPr="00880A2A">
        <w:rPr>
          <w:b w:val="0"/>
          <w:i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  <w:r w:rsidRPr="00065944">
        <w:rPr>
          <w:b w:val="0"/>
          <w:sz w:val="28"/>
          <w:szCs w:val="28"/>
        </w:rPr>
        <w:t xml:space="preserve"> - осознанный выбор будущей профессии как путь и способ реализации собственных жизненных планов;</w:t>
      </w:r>
      <w:r w:rsidRPr="00065944">
        <w:rPr>
          <w:b w:val="0"/>
          <w:sz w:val="28"/>
          <w:szCs w:val="28"/>
        </w:rPr>
        <w:sym w:font="Symbol" w:char="F020"/>
      </w:r>
      <w:r w:rsidRPr="00065944">
        <w:rPr>
          <w:b w:val="0"/>
          <w:sz w:val="28"/>
          <w:szCs w:val="28"/>
        </w:rPr>
        <w:t xml:space="preserve"> 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065944" w:rsidRPr="00065944" w:rsidRDefault="00065944" w:rsidP="00065944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sz w:val="28"/>
          <w:szCs w:val="28"/>
        </w:rPr>
      </w:pP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2340" w:right="1040" w:hanging="1914"/>
        <w:rPr>
          <w:rStyle w:val="22"/>
          <w:b/>
          <w:bCs/>
          <w:sz w:val="28"/>
          <w:szCs w:val="28"/>
        </w:rPr>
      </w:pPr>
      <w:r w:rsidRPr="002140BF">
        <w:rPr>
          <w:rStyle w:val="22"/>
          <w:b/>
          <w:bCs/>
          <w:sz w:val="28"/>
          <w:szCs w:val="28"/>
        </w:rPr>
        <w:t>Метапредметные результаты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2340" w:right="1040" w:hanging="1914"/>
        <w:rPr>
          <w:rStyle w:val="22"/>
          <w:b/>
          <w:bCs/>
          <w:sz w:val="28"/>
          <w:szCs w:val="28"/>
        </w:rPr>
      </w:pPr>
      <w:r w:rsidRPr="002140BF">
        <w:rPr>
          <w:rStyle w:val="22"/>
          <w:b/>
          <w:bCs/>
          <w:sz w:val="28"/>
          <w:szCs w:val="28"/>
        </w:rPr>
        <w:t>Регулятивные: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i w:val="0"/>
          <w:sz w:val="28"/>
          <w:szCs w:val="28"/>
        </w:rPr>
      </w:pPr>
      <w:r w:rsidRPr="002140BF">
        <w:rPr>
          <w:rStyle w:val="22"/>
          <w:bCs/>
          <w:i w:val="0"/>
          <w:sz w:val="28"/>
          <w:szCs w:val="28"/>
        </w:rPr>
        <w:t>целеполагание как постановка учебной задачи на основе соотнесения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того, что уже известно и усвоено учащимся, и того, что еще неизвестно;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планирование - определение последовательности промежуточных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целей с учетом конечного результата; составление плана и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последовательности действий;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прогнозирование - предвосхищение результата и уровня усвоения; его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временных характеристик;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контроль в форме сличения способа действия и его результата с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заданным эталоном с целью обнаружения отклонений от него;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коррекция - внесение необходимых дополнений и корректив в план, и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способ действия в случае расхождения ожидаемого результата действия и его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реального продукта;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оценка - выделение и осознание учащимся того, что уже усвоено и что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еще подлежит усвоению, оценив</w:t>
      </w:r>
      <w:r w:rsidR="001F0E80" w:rsidRPr="002140BF">
        <w:rPr>
          <w:rStyle w:val="22"/>
          <w:bCs/>
          <w:i w:val="0"/>
          <w:sz w:val="28"/>
          <w:szCs w:val="28"/>
        </w:rPr>
        <w:t>ание качества и уровня усвоения.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/>
          <w:bCs/>
          <w:sz w:val="28"/>
          <w:szCs w:val="28"/>
        </w:rPr>
      </w:pPr>
      <w:r w:rsidRPr="002140BF">
        <w:rPr>
          <w:rStyle w:val="22"/>
          <w:b/>
          <w:bCs/>
          <w:sz w:val="28"/>
          <w:szCs w:val="28"/>
        </w:rPr>
        <w:t>Познавательные: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i w:val="0"/>
          <w:sz w:val="28"/>
          <w:szCs w:val="28"/>
        </w:rPr>
      </w:pPr>
      <w:r w:rsidRPr="002140BF">
        <w:rPr>
          <w:rStyle w:val="22"/>
          <w:bCs/>
          <w:i w:val="0"/>
          <w:sz w:val="28"/>
          <w:szCs w:val="28"/>
        </w:rPr>
        <w:t>самостоятельное выделение и формулирование познавательной цели;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поиск и выделение необходимой информации; применение методов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информационного поиска, в том числе, с помощью компьютерных средств;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умение структурировать знания;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умение осознанно и произвольно строить речевое высказывание в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i w:val="0"/>
          <w:sz w:val="28"/>
          <w:szCs w:val="28"/>
        </w:rPr>
      </w:pPr>
      <w:r w:rsidRPr="002140BF">
        <w:rPr>
          <w:rStyle w:val="22"/>
          <w:bCs/>
          <w:i w:val="0"/>
          <w:sz w:val="28"/>
          <w:szCs w:val="28"/>
        </w:rPr>
        <w:t>устной и письменной формах;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выбор наиболее эффективных способов решения задач в зависимости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от конкретных условий;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рефлексия способов и условий действия, контроль и оценка процесса и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результатов деятельности;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смысловое чтение как осмысление цели чтения и выбор вида чтения в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зависимости от цели;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i w:val="0"/>
          <w:sz w:val="28"/>
          <w:szCs w:val="28"/>
        </w:rPr>
      </w:pPr>
      <w:r w:rsidRPr="002140BF">
        <w:rPr>
          <w:rStyle w:val="22"/>
          <w:bCs/>
          <w:i w:val="0"/>
          <w:sz w:val="28"/>
          <w:szCs w:val="28"/>
        </w:rPr>
        <w:t>извлечение необходимой информации из прослушанных текстов,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относящихся к различным жанрам; определение основной и второстепенной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информации; свободная ориентация и восприятие текстов художественного,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научного, публицистического и официально-делового стилей; понимание и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адекватная оценка языка средств массовой информации.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/>
          <w:bCs/>
          <w:sz w:val="28"/>
          <w:szCs w:val="28"/>
        </w:rPr>
      </w:pPr>
      <w:r w:rsidRPr="002140BF">
        <w:rPr>
          <w:rStyle w:val="22"/>
          <w:b/>
          <w:bCs/>
          <w:sz w:val="28"/>
          <w:szCs w:val="28"/>
        </w:rPr>
        <w:t>Коммуникативные: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i w:val="0"/>
          <w:sz w:val="28"/>
          <w:szCs w:val="28"/>
        </w:rPr>
      </w:pPr>
      <w:r w:rsidRPr="002140BF">
        <w:rPr>
          <w:rStyle w:val="22"/>
          <w:bCs/>
          <w:i w:val="0"/>
          <w:sz w:val="28"/>
          <w:szCs w:val="28"/>
        </w:rPr>
        <w:t>планирование учебного сотрудничества с учителем и сверстниками -</w:t>
      </w:r>
      <w:r w:rsidR="001F0E80" w:rsidRP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определение целей, функций участников, способов взаимодействия;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постановка вопросов - инициативное сотрудничество в поиске и сборе</w:t>
      </w:r>
      <w:r w:rsidR="001F0E80" w:rsidRP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информации;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 xml:space="preserve">разрешение </w:t>
      </w:r>
      <w:r w:rsidRPr="002140BF">
        <w:rPr>
          <w:rStyle w:val="22"/>
          <w:bCs/>
          <w:i w:val="0"/>
          <w:sz w:val="28"/>
          <w:szCs w:val="28"/>
        </w:rPr>
        <w:lastRenderedPageBreak/>
        <w:t>конфликтов</w:t>
      </w:r>
      <w:r w:rsidR="001F0E80" w:rsidRPr="002140BF">
        <w:rPr>
          <w:rStyle w:val="22"/>
          <w:bCs/>
          <w:i w:val="0"/>
          <w:sz w:val="28"/>
          <w:szCs w:val="28"/>
        </w:rPr>
        <w:t>;</w:t>
      </w:r>
      <w:r w:rsidR="002140BF"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умение с достаточной полнотой и точностью выражать свои мысли в</w:t>
      </w:r>
    </w:p>
    <w:p w:rsidR="00683577" w:rsidRPr="002140BF" w:rsidRDefault="00683577" w:rsidP="002140BF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i w:val="0"/>
          <w:sz w:val="28"/>
          <w:szCs w:val="28"/>
        </w:rPr>
      </w:pPr>
      <w:r w:rsidRPr="002140BF">
        <w:rPr>
          <w:rStyle w:val="22"/>
          <w:bCs/>
          <w:i w:val="0"/>
          <w:sz w:val="28"/>
          <w:szCs w:val="28"/>
        </w:rPr>
        <w:t>соответствии с за</w:t>
      </w:r>
      <w:r w:rsidR="001F0E80" w:rsidRPr="002140BF">
        <w:rPr>
          <w:rStyle w:val="22"/>
          <w:bCs/>
          <w:i w:val="0"/>
          <w:sz w:val="28"/>
          <w:szCs w:val="28"/>
        </w:rPr>
        <w:t>дачами и условиями коммуникации.</w:t>
      </w:r>
    </w:p>
    <w:p w:rsidR="000E02C3" w:rsidRDefault="000E02C3" w:rsidP="00065944">
      <w:pPr>
        <w:pStyle w:val="20"/>
        <w:tabs>
          <w:tab w:val="left" w:pos="2706"/>
        </w:tabs>
        <w:spacing w:before="0" w:after="0" w:line="240" w:lineRule="auto"/>
        <w:ind w:left="2340" w:right="1040" w:hanging="1914"/>
        <w:rPr>
          <w:rStyle w:val="22"/>
          <w:b/>
          <w:bCs/>
          <w:sz w:val="28"/>
          <w:szCs w:val="28"/>
        </w:rPr>
      </w:pPr>
    </w:p>
    <w:p w:rsidR="00065944" w:rsidRPr="002140BF" w:rsidRDefault="00065944" w:rsidP="00065944">
      <w:pPr>
        <w:pStyle w:val="20"/>
        <w:tabs>
          <w:tab w:val="left" w:pos="2706"/>
        </w:tabs>
        <w:spacing w:before="0" w:after="0" w:line="240" w:lineRule="auto"/>
        <w:ind w:left="2340" w:right="1040" w:hanging="1914"/>
        <w:rPr>
          <w:rStyle w:val="22"/>
          <w:b/>
          <w:bCs/>
          <w:sz w:val="28"/>
          <w:szCs w:val="28"/>
        </w:rPr>
      </w:pPr>
      <w:r w:rsidRPr="002140BF">
        <w:rPr>
          <w:rStyle w:val="22"/>
          <w:b/>
          <w:bCs/>
          <w:sz w:val="28"/>
          <w:szCs w:val="28"/>
        </w:rPr>
        <w:t>Предметные результаты:</w:t>
      </w:r>
    </w:p>
    <w:p w:rsidR="00397BFD" w:rsidRPr="009318AE" w:rsidRDefault="00065944" w:rsidP="009318AE">
      <w:pPr>
        <w:pStyle w:val="20"/>
        <w:tabs>
          <w:tab w:val="left" w:pos="2706"/>
        </w:tabs>
        <w:spacing w:before="0" w:after="0" w:line="240" w:lineRule="auto"/>
        <w:ind w:left="425" w:firstLine="0"/>
        <w:rPr>
          <w:rStyle w:val="22"/>
          <w:bCs/>
          <w:i w:val="0"/>
          <w:sz w:val="28"/>
          <w:szCs w:val="28"/>
        </w:rPr>
      </w:pPr>
      <w:r w:rsidRPr="002140BF">
        <w:rPr>
          <w:rStyle w:val="22"/>
          <w:bCs/>
          <w:i w:val="0"/>
          <w:sz w:val="28"/>
          <w:szCs w:val="28"/>
        </w:rPr>
        <w:t>знание основ методологии исследовательской и проектной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деятельности;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знание правил оформления исследовательской и проектной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работы</w:t>
      </w:r>
      <w:r>
        <w:rPr>
          <w:rStyle w:val="22"/>
          <w:bCs/>
          <w:i w:val="0"/>
          <w:sz w:val="28"/>
          <w:szCs w:val="28"/>
        </w:rPr>
        <w:t xml:space="preserve">; </w:t>
      </w:r>
      <w:r w:rsidRPr="002140BF">
        <w:rPr>
          <w:rStyle w:val="22"/>
          <w:bCs/>
          <w:i w:val="0"/>
          <w:sz w:val="28"/>
          <w:szCs w:val="28"/>
        </w:rPr>
        <w:t>овладение навыками формулировки темы исследовательской и проектной работы,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доказательной базы ее актуальности;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умение составлять индивидуальный план исследовательской и проектной работы;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 xml:space="preserve">умение работать с различными источниками, в том числе с первоисточниками, 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грамотно их цитировать, оформлять библиографические ссылки, составлять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библиографический список по проблеме;</w:t>
      </w:r>
      <w:r>
        <w:rPr>
          <w:rStyle w:val="22"/>
          <w:bCs/>
          <w:i w:val="0"/>
          <w:sz w:val="28"/>
          <w:szCs w:val="28"/>
        </w:rPr>
        <w:t xml:space="preserve"> </w:t>
      </w:r>
      <w:r w:rsidRPr="002140BF">
        <w:rPr>
          <w:rStyle w:val="22"/>
          <w:bCs/>
          <w:i w:val="0"/>
          <w:sz w:val="28"/>
          <w:szCs w:val="28"/>
        </w:rPr>
        <w:t>умение описывать результаты наблюдений</w:t>
      </w:r>
      <w:r w:rsidR="009318AE">
        <w:rPr>
          <w:rStyle w:val="22"/>
          <w:bCs/>
          <w:i w:val="0"/>
          <w:sz w:val="28"/>
          <w:szCs w:val="28"/>
        </w:rPr>
        <w:t xml:space="preserve">, </w:t>
      </w:r>
      <w:r w:rsidR="00792570" w:rsidRPr="009318AE">
        <w:rPr>
          <w:rStyle w:val="22"/>
          <w:i w:val="0"/>
          <w:sz w:val="28"/>
          <w:szCs w:val="28"/>
        </w:rPr>
        <w:t>планировать свои действия в соответствии с поставленной задачей и условиями ее реализации, в том числе во внутреннем плане</w:t>
      </w:r>
      <w:r w:rsidR="009318AE">
        <w:rPr>
          <w:rStyle w:val="22"/>
          <w:i w:val="0"/>
          <w:sz w:val="28"/>
          <w:szCs w:val="28"/>
        </w:rPr>
        <w:t xml:space="preserve">; умение </w:t>
      </w:r>
      <w:r w:rsidR="00792570" w:rsidRPr="009318AE">
        <w:rPr>
          <w:rStyle w:val="22"/>
          <w:i w:val="0"/>
          <w:sz w:val="28"/>
          <w:szCs w:val="28"/>
        </w:rPr>
        <w:t>осуществлять контроль по результату</w:t>
      </w:r>
      <w:r w:rsidR="009318AE" w:rsidRPr="009318AE">
        <w:rPr>
          <w:rStyle w:val="22"/>
          <w:i w:val="0"/>
          <w:sz w:val="28"/>
          <w:szCs w:val="28"/>
        </w:rPr>
        <w:t>,</w:t>
      </w:r>
      <w:r w:rsidR="009318AE">
        <w:rPr>
          <w:rStyle w:val="22"/>
          <w:i w:val="0"/>
          <w:sz w:val="28"/>
          <w:szCs w:val="28"/>
        </w:rPr>
        <w:t xml:space="preserve"> </w:t>
      </w:r>
      <w:r w:rsidR="00792570" w:rsidRPr="009318AE">
        <w:rPr>
          <w:rStyle w:val="22"/>
          <w:i w:val="0"/>
          <w:sz w:val="28"/>
          <w:szCs w:val="28"/>
        </w:rPr>
        <w:t>адекватно воспринимать предложения и оценку учителей, товарищей, родителей и других людей;</w:t>
      </w:r>
      <w:r w:rsidR="009318AE">
        <w:rPr>
          <w:rStyle w:val="22"/>
          <w:i w:val="0"/>
          <w:sz w:val="28"/>
          <w:szCs w:val="28"/>
        </w:rPr>
        <w:t xml:space="preserve"> умение </w:t>
      </w:r>
      <w:r w:rsidR="00397BFD" w:rsidRPr="009318AE">
        <w:rPr>
          <w:rStyle w:val="22"/>
          <w:bCs/>
          <w:i w:val="0"/>
          <w:sz w:val="28"/>
          <w:szCs w:val="28"/>
        </w:rPr>
        <w:t>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пространстве, энциклопедий, справочников (включая электронные, цифровые), Интернета;</w:t>
      </w:r>
      <w:r w:rsidR="009318AE">
        <w:rPr>
          <w:rStyle w:val="22"/>
          <w:bCs/>
          <w:i w:val="0"/>
          <w:sz w:val="28"/>
          <w:szCs w:val="28"/>
        </w:rPr>
        <w:t xml:space="preserve"> умение </w:t>
      </w:r>
      <w:r w:rsidR="00397BFD" w:rsidRPr="009318AE">
        <w:rPr>
          <w:rStyle w:val="22"/>
          <w:bCs/>
          <w:i w:val="0"/>
          <w:sz w:val="28"/>
          <w:szCs w:val="28"/>
        </w:rPr>
        <w:t xml:space="preserve">допускать возможность существования у людей различных точек зрения, в том числе не совпадающих с его </w:t>
      </w:r>
      <w:r w:rsidR="003A50A5" w:rsidRPr="009318AE">
        <w:rPr>
          <w:rStyle w:val="22"/>
          <w:bCs/>
          <w:i w:val="0"/>
          <w:sz w:val="28"/>
          <w:szCs w:val="28"/>
        </w:rPr>
        <w:t>собственной, и</w:t>
      </w:r>
      <w:r w:rsidR="00397BFD" w:rsidRPr="009318AE">
        <w:rPr>
          <w:rStyle w:val="22"/>
          <w:bCs/>
          <w:i w:val="0"/>
          <w:sz w:val="28"/>
          <w:szCs w:val="28"/>
        </w:rPr>
        <w:t xml:space="preserve"> ориентироваться на позицию партнера в общении и взаимодействии</w:t>
      </w:r>
      <w:r w:rsidR="009318AE" w:rsidRPr="009318AE">
        <w:rPr>
          <w:rStyle w:val="22"/>
          <w:bCs/>
          <w:i w:val="0"/>
          <w:sz w:val="28"/>
          <w:szCs w:val="28"/>
        </w:rPr>
        <w:t xml:space="preserve">, </w:t>
      </w:r>
      <w:r w:rsidR="00397BFD" w:rsidRPr="009318AE">
        <w:rPr>
          <w:rStyle w:val="22"/>
          <w:bCs/>
          <w:i w:val="0"/>
          <w:sz w:val="28"/>
          <w:szCs w:val="28"/>
        </w:rPr>
        <w:t>учитывать разные мнения и стремиться к координации различных позиций в сотрудничестве</w:t>
      </w:r>
      <w:r w:rsidR="009318AE" w:rsidRPr="009318AE">
        <w:rPr>
          <w:rStyle w:val="22"/>
          <w:bCs/>
          <w:i w:val="0"/>
          <w:sz w:val="28"/>
          <w:szCs w:val="28"/>
        </w:rPr>
        <w:t xml:space="preserve">, </w:t>
      </w:r>
      <w:r w:rsidR="00397BFD" w:rsidRPr="009318AE">
        <w:rPr>
          <w:rStyle w:val="22"/>
          <w:bCs/>
          <w:i w:val="0"/>
          <w:sz w:val="28"/>
          <w:szCs w:val="28"/>
        </w:rPr>
        <w:t>формулировать собственное мнение и позицию</w:t>
      </w:r>
      <w:r w:rsidR="009318AE" w:rsidRPr="009318AE">
        <w:rPr>
          <w:rStyle w:val="22"/>
          <w:bCs/>
          <w:i w:val="0"/>
          <w:sz w:val="28"/>
          <w:szCs w:val="28"/>
        </w:rPr>
        <w:t xml:space="preserve">, </w:t>
      </w:r>
      <w:r w:rsidR="00397BFD" w:rsidRPr="009318AE">
        <w:rPr>
          <w:rStyle w:val="22"/>
          <w:bCs/>
          <w:i w:val="0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</w:t>
      </w:r>
      <w:r w:rsidR="009318AE" w:rsidRPr="009318AE">
        <w:rPr>
          <w:rStyle w:val="22"/>
          <w:bCs/>
          <w:i w:val="0"/>
          <w:sz w:val="28"/>
          <w:szCs w:val="28"/>
        </w:rPr>
        <w:t>.</w:t>
      </w:r>
    </w:p>
    <w:p w:rsidR="00703C10" w:rsidRPr="00683577" w:rsidRDefault="00703C10" w:rsidP="00397BFD">
      <w:pPr>
        <w:pStyle w:val="20"/>
        <w:tabs>
          <w:tab w:val="left" w:pos="2706"/>
        </w:tabs>
        <w:spacing w:before="0" w:after="0" w:line="240" w:lineRule="auto"/>
        <w:ind w:left="426" w:right="1040" w:firstLine="0"/>
        <w:jc w:val="left"/>
        <w:rPr>
          <w:rStyle w:val="22"/>
          <w:bCs/>
          <w:i w:val="0"/>
          <w:sz w:val="24"/>
          <w:szCs w:val="24"/>
        </w:rPr>
      </w:pPr>
    </w:p>
    <w:p w:rsidR="004F20C1" w:rsidRPr="007D111D" w:rsidRDefault="004F20C1" w:rsidP="00807368">
      <w:pPr>
        <w:pStyle w:val="af"/>
        <w:shd w:val="clear" w:color="auto" w:fill="FFFFFF"/>
        <w:spacing w:before="0" w:beforeAutospacing="0" w:after="0" w:afterAutospacing="0"/>
        <w:rPr>
          <w:rFonts w:ascii="Tahoma" w:hAnsi="Tahoma" w:cs="Tahoma"/>
          <w:color w:val="FF0000"/>
          <w:sz w:val="28"/>
          <w:szCs w:val="28"/>
        </w:rPr>
      </w:pPr>
    </w:p>
    <w:p w:rsidR="008F5B0B" w:rsidRPr="007D111D" w:rsidRDefault="008F5B0B" w:rsidP="000F4DF0">
      <w:pPr>
        <w:pStyle w:val="a7"/>
        <w:spacing w:line="220" w:lineRule="exact"/>
        <w:ind w:left="360"/>
        <w:jc w:val="center"/>
        <w:rPr>
          <w:color w:val="000000" w:themeColor="text1"/>
          <w:sz w:val="28"/>
          <w:szCs w:val="28"/>
        </w:rPr>
      </w:pPr>
      <w:r w:rsidRPr="007D111D">
        <w:rPr>
          <w:color w:val="000000" w:themeColor="text1"/>
          <w:sz w:val="28"/>
          <w:szCs w:val="28"/>
        </w:rPr>
        <w:tab/>
        <w:t>Тематический план</w:t>
      </w:r>
      <w:r w:rsidR="002B11EC" w:rsidRPr="007D111D">
        <w:rPr>
          <w:color w:val="000000" w:themeColor="text1"/>
          <w:sz w:val="28"/>
          <w:szCs w:val="28"/>
        </w:rPr>
        <w:t>ирование</w:t>
      </w:r>
    </w:p>
    <w:p w:rsidR="008F5B0B" w:rsidRPr="007D111D" w:rsidRDefault="008F5B0B" w:rsidP="008F5B0B">
      <w:pPr>
        <w:pStyle w:val="a7"/>
        <w:spacing w:line="220" w:lineRule="exact"/>
        <w:ind w:left="360"/>
        <w:rPr>
          <w:color w:val="000000" w:themeColor="text1"/>
          <w:sz w:val="28"/>
          <w:szCs w:val="28"/>
        </w:rPr>
      </w:pPr>
    </w:p>
    <w:tbl>
      <w:tblPr>
        <w:tblW w:w="10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8"/>
        <w:gridCol w:w="1932"/>
        <w:gridCol w:w="1932"/>
        <w:gridCol w:w="1932"/>
      </w:tblGrid>
      <w:tr w:rsidR="00757AB3" w:rsidRPr="007D111D" w:rsidTr="006A708D">
        <w:trPr>
          <w:trHeight w:val="828"/>
          <w:jc w:val="center"/>
        </w:trPr>
        <w:tc>
          <w:tcPr>
            <w:tcW w:w="5048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Количество</w:t>
            </w:r>
          </w:p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часов по программе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Контрольные</w:t>
            </w:r>
          </w:p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работы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Практические работы</w:t>
            </w:r>
          </w:p>
        </w:tc>
      </w:tr>
      <w:tr w:rsidR="00757AB3" w:rsidRPr="007D111D" w:rsidTr="00757AB3">
        <w:trPr>
          <w:trHeight w:hRule="exact" w:val="593"/>
          <w:jc w:val="center"/>
        </w:trPr>
        <w:tc>
          <w:tcPr>
            <w:tcW w:w="5048" w:type="dxa"/>
            <w:shd w:val="clear" w:color="auto" w:fill="FFFFFF"/>
          </w:tcPr>
          <w:p w:rsidR="00757AB3" w:rsidRPr="007D111D" w:rsidRDefault="00757AB3" w:rsidP="00BF478F">
            <w:pPr>
              <w:pStyle w:val="ad"/>
              <w:spacing w:after="0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i/>
                <w:iCs/>
                <w:color w:val="000000" w:themeColor="text1"/>
                <w:sz w:val="28"/>
                <w:szCs w:val="28"/>
                <w:lang w:bidi="ru-RU"/>
              </w:rPr>
              <w:t>Тема 1.</w:t>
            </w:r>
            <w:r w:rsidRPr="007D111D">
              <w:rPr>
                <w:color w:val="000000" w:themeColor="text1"/>
                <w:sz w:val="28"/>
                <w:szCs w:val="28"/>
                <w:lang w:bidi="ru-RU"/>
              </w:rPr>
              <w:t> Введение</w:t>
            </w:r>
            <w:r w:rsidRPr="007D111D">
              <w:rPr>
                <w:bCs/>
                <w:color w:val="000000" w:themeColor="text1"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AB3" w:rsidRPr="007D111D" w:rsidTr="00757AB3">
        <w:trPr>
          <w:trHeight w:hRule="exact" w:val="731"/>
          <w:jc w:val="center"/>
        </w:trPr>
        <w:tc>
          <w:tcPr>
            <w:tcW w:w="5048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rPr>
                <w:rStyle w:val="MicrosoftSansSerif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11D">
              <w:rPr>
                <w:i/>
                <w:iCs/>
                <w:color w:val="000000" w:themeColor="text1"/>
                <w:sz w:val="28"/>
                <w:szCs w:val="28"/>
                <w:lang w:bidi="ru-RU"/>
              </w:rPr>
              <w:t>Тема 2.</w:t>
            </w:r>
            <w:r w:rsidRPr="007D111D">
              <w:rPr>
                <w:color w:val="000000" w:themeColor="text1"/>
                <w:sz w:val="28"/>
                <w:szCs w:val="28"/>
                <w:lang w:bidi="ru-RU"/>
              </w:rPr>
              <w:t> Организационные основы индивидуального проекта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AB3" w:rsidRPr="007D111D" w:rsidTr="007D111D">
        <w:trPr>
          <w:trHeight w:hRule="exact" w:val="1097"/>
          <w:jc w:val="center"/>
        </w:trPr>
        <w:tc>
          <w:tcPr>
            <w:tcW w:w="5048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i/>
                <w:iCs/>
                <w:color w:val="000000" w:themeColor="text1"/>
                <w:sz w:val="28"/>
                <w:szCs w:val="28"/>
                <w:lang w:bidi="ru-RU"/>
              </w:rPr>
              <w:t>Тема 3.</w:t>
            </w:r>
            <w:r w:rsidRPr="007D111D">
              <w:rPr>
                <w:color w:val="000000" w:themeColor="text1"/>
                <w:sz w:val="28"/>
                <w:szCs w:val="28"/>
                <w:lang w:bidi="ru-RU"/>
              </w:rPr>
              <w:t> Методология проектирования, учебно-исследовательской (научной) деятельности, творчества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AB3" w:rsidRPr="007D111D" w:rsidTr="007D111D">
        <w:trPr>
          <w:trHeight w:hRule="exact" w:val="857"/>
          <w:jc w:val="center"/>
        </w:trPr>
        <w:tc>
          <w:tcPr>
            <w:tcW w:w="5048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i/>
                <w:iCs/>
                <w:color w:val="000000" w:themeColor="text1"/>
                <w:sz w:val="28"/>
                <w:szCs w:val="28"/>
                <w:lang w:bidi="ru-RU"/>
              </w:rPr>
              <w:t>Тема 4.</w:t>
            </w:r>
            <w:r w:rsidRPr="007D111D">
              <w:rPr>
                <w:color w:val="000000" w:themeColor="text1"/>
                <w:sz w:val="28"/>
                <w:szCs w:val="28"/>
                <w:lang w:bidi="ru-RU"/>
              </w:rPr>
              <w:t> Оформление исследовательского проекта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AB3" w:rsidRPr="007D111D" w:rsidTr="007D111D">
        <w:trPr>
          <w:trHeight w:hRule="exact" w:val="841"/>
          <w:jc w:val="center"/>
        </w:trPr>
        <w:tc>
          <w:tcPr>
            <w:tcW w:w="5048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 xml:space="preserve">Тема 5. </w:t>
            </w:r>
            <w:r w:rsidRPr="007D111D">
              <w:rPr>
                <w:color w:val="000000" w:themeColor="text1"/>
                <w:sz w:val="28"/>
                <w:szCs w:val="28"/>
                <w:lang w:bidi="ru-RU"/>
              </w:rPr>
              <w:t>Представление результатов исследовательского проекта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AB3" w:rsidRPr="007D111D" w:rsidTr="00757AB3">
        <w:trPr>
          <w:trHeight w:hRule="exact" w:val="562"/>
          <w:jc w:val="center"/>
        </w:trPr>
        <w:tc>
          <w:tcPr>
            <w:tcW w:w="5048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932" w:type="dxa"/>
            <w:shd w:val="clear" w:color="auto" w:fill="FFFFFF"/>
          </w:tcPr>
          <w:p w:rsidR="00757AB3" w:rsidRPr="007D111D" w:rsidRDefault="00757AB3" w:rsidP="005913B7">
            <w:pPr>
              <w:pStyle w:val="ad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D111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1360F0" w:rsidRDefault="001360F0" w:rsidP="001360F0">
      <w:pPr>
        <w:pStyle w:val="3"/>
        <w:tabs>
          <w:tab w:val="left" w:pos="492"/>
        </w:tabs>
        <w:spacing w:before="0" w:after="0" w:line="240" w:lineRule="auto"/>
        <w:ind w:right="20" w:firstLine="0"/>
        <w:rPr>
          <w:sz w:val="24"/>
          <w:szCs w:val="24"/>
        </w:rPr>
      </w:pPr>
    </w:p>
    <w:p w:rsidR="007D111D" w:rsidRDefault="007D111D" w:rsidP="007D111D">
      <w:pPr>
        <w:ind w:left="120"/>
        <w:rPr>
          <w:rFonts w:ascii="Times New Roman" w:hAnsi="Times New Roman"/>
          <w:b/>
          <w:sz w:val="28"/>
        </w:rPr>
      </w:pPr>
    </w:p>
    <w:p w:rsidR="007D111D" w:rsidRDefault="007D111D" w:rsidP="007D111D">
      <w:pPr>
        <w:ind w:left="120"/>
        <w:rPr>
          <w:rFonts w:ascii="Times New Roman" w:hAnsi="Times New Roman"/>
          <w:b/>
          <w:sz w:val="28"/>
        </w:rPr>
      </w:pPr>
    </w:p>
    <w:p w:rsidR="007D111D" w:rsidRDefault="007D111D" w:rsidP="007D111D">
      <w:pPr>
        <w:ind w:left="120"/>
        <w:rPr>
          <w:rFonts w:ascii="Times New Roman" w:hAnsi="Times New Roman"/>
          <w:b/>
          <w:sz w:val="28"/>
        </w:rPr>
      </w:pPr>
    </w:p>
    <w:p w:rsidR="007D111D" w:rsidRDefault="007D111D" w:rsidP="007D111D">
      <w:pPr>
        <w:ind w:left="120"/>
      </w:pPr>
      <w:r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:rsidR="007D111D" w:rsidRPr="00375B3E" w:rsidRDefault="007D111D" w:rsidP="007D111D">
      <w:pPr>
        <w:spacing w:line="480" w:lineRule="auto"/>
        <w:ind w:left="120"/>
      </w:pPr>
      <w:r w:rsidRPr="00375B3E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2C6ABE" w:rsidRPr="007D111D" w:rsidRDefault="002C6ABE" w:rsidP="007D111D">
      <w:pPr>
        <w:pStyle w:val="3"/>
        <w:tabs>
          <w:tab w:val="left" w:pos="492"/>
        </w:tabs>
        <w:spacing w:before="0" w:after="0" w:line="240" w:lineRule="auto"/>
        <w:ind w:left="425" w:firstLine="561"/>
        <w:rPr>
          <w:sz w:val="28"/>
          <w:szCs w:val="28"/>
        </w:rPr>
      </w:pPr>
      <w:r w:rsidRPr="007D111D">
        <w:rPr>
          <w:sz w:val="28"/>
          <w:szCs w:val="28"/>
        </w:rPr>
        <w:t xml:space="preserve">«Индивидуальный проект» 10-11 классы/ </w:t>
      </w:r>
      <w:proofErr w:type="spellStart"/>
      <w:r w:rsidRPr="007D111D">
        <w:rPr>
          <w:sz w:val="28"/>
          <w:szCs w:val="28"/>
        </w:rPr>
        <w:t>Половкова</w:t>
      </w:r>
      <w:proofErr w:type="spellEnd"/>
      <w:r w:rsidRPr="007D111D">
        <w:rPr>
          <w:sz w:val="28"/>
          <w:szCs w:val="28"/>
        </w:rPr>
        <w:t xml:space="preserve"> М. </w:t>
      </w:r>
      <w:proofErr w:type="spellStart"/>
      <w:proofErr w:type="gramStart"/>
      <w:r w:rsidRPr="007D111D">
        <w:rPr>
          <w:sz w:val="28"/>
          <w:szCs w:val="28"/>
        </w:rPr>
        <w:t>В.,Носов</w:t>
      </w:r>
      <w:proofErr w:type="spellEnd"/>
      <w:proofErr w:type="gramEnd"/>
      <w:r w:rsidRPr="007D111D">
        <w:rPr>
          <w:sz w:val="28"/>
          <w:szCs w:val="28"/>
        </w:rPr>
        <w:t xml:space="preserve"> А. В., </w:t>
      </w:r>
      <w:proofErr w:type="spellStart"/>
      <w:r w:rsidRPr="007D111D">
        <w:rPr>
          <w:sz w:val="28"/>
          <w:szCs w:val="28"/>
        </w:rPr>
        <w:t>Половкова</w:t>
      </w:r>
      <w:proofErr w:type="spellEnd"/>
      <w:r w:rsidRPr="007D111D">
        <w:rPr>
          <w:sz w:val="28"/>
          <w:szCs w:val="28"/>
        </w:rPr>
        <w:t xml:space="preserve"> Т. В. и др./ М.: Просвещение, 2020</w:t>
      </w:r>
    </w:p>
    <w:p w:rsidR="002C6ABE" w:rsidRPr="00BF539E" w:rsidRDefault="002C6ABE" w:rsidP="001360F0">
      <w:pPr>
        <w:pStyle w:val="3"/>
        <w:tabs>
          <w:tab w:val="left" w:pos="492"/>
        </w:tabs>
        <w:spacing w:before="0" w:after="0" w:line="240" w:lineRule="auto"/>
        <w:ind w:right="20" w:firstLine="0"/>
        <w:rPr>
          <w:sz w:val="24"/>
          <w:szCs w:val="24"/>
        </w:rPr>
      </w:pPr>
    </w:p>
    <w:sectPr w:rsidR="002C6ABE" w:rsidRPr="00BF539E" w:rsidSect="007D6F45">
      <w:type w:val="continuous"/>
      <w:pgSz w:w="11906" w:h="16838"/>
      <w:pgMar w:top="874" w:right="812" w:bottom="1134" w:left="8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889" w:rsidRDefault="00202889" w:rsidP="00510337">
      <w:r>
        <w:separator/>
      </w:r>
    </w:p>
  </w:endnote>
  <w:endnote w:type="continuationSeparator" w:id="0">
    <w:p w:rsidR="00202889" w:rsidRDefault="00202889" w:rsidP="0051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889" w:rsidRDefault="00202889"/>
  </w:footnote>
  <w:footnote w:type="continuationSeparator" w:id="0">
    <w:p w:rsidR="00202889" w:rsidRDefault="002028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676FD"/>
    <w:multiLevelType w:val="hybridMultilevel"/>
    <w:tmpl w:val="FFAC3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D3531"/>
    <w:multiLevelType w:val="multilevel"/>
    <w:tmpl w:val="2C844390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1E5552"/>
    <w:multiLevelType w:val="hybridMultilevel"/>
    <w:tmpl w:val="FDA2F6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A7A5B05"/>
    <w:multiLevelType w:val="hybridMultilevel"/>
    <w:tmpl w:val="FF863FA4"/>
    <w:lvl w:ilvl="0" w:tplc="D2C2EBA0">
      <w:numFmt w:val="bullet"/>
      <w:lvlText w:val="·"/>
      <w:lvlJc w:val="left"/>
      <w:pPr>
        <w:ind w:left="861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337"/>
    <w:rsid w:val="000075F3"/>
    <w:rsid w:val="000148D1"/>
    <w:rsid w:val="00016408"/>
    <w:rsid w:val="000206C0"/>
    <w:rsid w:val="00020D69"/>
    <w:rsid w:val="0002491C"/>
    <w:rsid w:val="00032A2F"/>
    <w:rsid w:val="000404F8"/>
    <w:rsid w:val="00046E98"/>
    <w:rsid w:val="0004740F"/>
    <w:rsid w:val="00065944"/>
    <w:rsid w:val="000736F4"/>
    <w:rsid w:val="00075CDB"/>
    <w:rsid w:val="00076260"/>
    <w:rsid w:val="00081D9D"/>
    <w:rsid w:val="00082E25"/>
    <w:rsid w:val="00095861"/>
    <w:rsid w:val="000A130C"/>
    <w:rsid w:val="000A7594"/>
    <w:rsid w:val="000B0DA6"/>
    <w:rsid w:val="000B0DF8"/>
    <w:rsid w:val="000B6845"/>
    <w:rsid w:val="000B7BFA"/>
    <w:rsid w:val="000C694D"/>
    <w:rsid w:val="000D18D1"/>
    <w:rsid w:val="000E02C3"/>
    <w:rsid w:val="000E22D9"/>
    <w:rsid w:val="000F20D5"/>
    <w:rsid w:val="000F4DF0"/>
    <w:rsid w:val="00117F63"/>
    <w:rsid w:val="001203A1"/>
    <w:rsid w:val="00126EA0"/>
    <w:rsid w:val="0013463D"/>
    <w:rsid w:val="001360F0"/>
    <w:rsid w:val="00136542"/>
    <w:rsid w:val="00156899"/>
    <w:rsid w:val="00160005"/>
    <w:rsid w:val="00160C0C"/>
    <w:rsid w:val="0016159E"/>
    <w:rsid w:val="001625EE"/>
    <w:rsid w:val="00162CBB"/>
    <w:rsid w:val="00164569"/>
    <w:rsid w:val="00164E1B"/>
    <w:rsid w:val="00166D8E"/>
    <w:rsid w:val="0016756D"/>
    <w:rsid w:val="00182D1D"/>
    <w:rsid w:val="00187FA3"/>
    <w:rsid w:val="0019791C"/>
    <w:rsid w:val="001A192B"/>
    <w:rsid w:val="001A59E6"/>
    <w:rsid w:val="001A6861"/>
    <w:rsid w:val="001A74EC"/>
    <w:rsid w:val="001A7530"/>
    <w:rsid w:val="001C7A77"/>
    <w:rsid w:val="001D1E4B"/>
    <w:rsid w:val="001D3148"/>
    <w:rsid w:val="001D48EA"/>
    <w:rsid w:val="001D76C6"/>
    <w:rsid w:val="001E271D"/>
    <w:rsid w:val="001F0E80"/>
    <w:rsid w:val="001F2F88"/>
    <w:rsid w:val="001F3701"/>
    <w:rsid w:val="002019E0"/>
    <w:rsid w:val="00202889"/>
    <w:rsid w:val="00204792"/>
    <w:rsid w:val="002140BF"/>
    <w:rsid w:val="00214D27"/>
    <w:rsid w:val="00221F17"/>
    <w:rsid w:val="00223EA3"/>
    <w:rsid w:val="00223F43"/>
    <w:rsid w:val="0024096E"/>
    <w:rsid w:val="0024176E"/>
    <w:rsid w:val="00246A42"/>
    <w:rsid w:val="0024775A"/>
    <w:rsid w:val="00255EEF"/>
    <w:rsid w:val="00260222"/>
    <w:rsid w:val="002605F8"/>
    <w:rsid w:val="00263292"/>
    <w:rsid w:val="0027471C"/>
    <w:rsid w:val="00275CBD"/>
    <w:rsid w:val="00290B51"/>
    <w:rsid w:val="00290E1E"/>
    <w:rsid w:val="00291DC7"/>
    <w:rsid w:val="002961F1"/>
    <w:rsid w:val="00297A50"/>
    <w:rsid w:val="002A0BEF"/>
    <w:rsid w:val="002B11EC"/>
    <w:rsid w:val="002B2D28"/>
    <w:rsid w:val="002B3EDF"/>
    <w:rsid w:val="002B5064"/>
    <w:rsid w:val="002C6ABE"/>
    <w:rsid w:val="002D0D9A"/>
    <w:rsid w:val="002D1BED"/>
    <w:rsid w:val="002E1BB4"/>
    <w:rsid w:val="003015FC"/>
    <w:rsid w:val="003027EE"/>
    <w:rsid w:val="003040E1"/>
    <w:rsid w:val="00307078"/>
    <w:rsid w:val="003137E9"/>
    <w:rsid w:val="003169FE"/>
    <w:rsid w:val="00322592"/>
    <w:rsid w:val="0032322C"/>
    <w:rsid w:val="00323CA2"/>
    <w:rsid w:val="003242C3"/>
    <w:rsid w:val="00324783"/>
    <w:rsid w:val="003268D8"/>
    <w:rsid w:val="00327304"/>
    <w:rsid w:val="0033101B"/>
    <w:rsid w:val="00335901"/>
    <w:rsid w:val="00340EBC"/>
    <w:rsid w:val="00346C16"/>
    <w:rsid w:val="00350E0F"/>
    <w:rsid w:val="003529A8"/>
    <w:rsid w:val="0035499C"/>
    <w:rsid w:val="00355CF2"/>
    <w:rsid w:val="003560FA"/>
    <w:rsid w:val="00365FF9"/>
    <w:rsid w:val="0037199C"/>
    <w:rsid w:val="003720E8"/>
    <w:rsid w:val="00374D72"/>
    <w:rsid w:val="00377A5A"/>
    <w:rsid w:val="00380ADE"/>
    <w:rsid w:val="00381BB3"/>
    <w:rsid w:val="003827CC"/>
    <w:rsid w:val="00391630"/>
    <w:rsid w:val="00392F4A"/>
    <w:rsid w:val="003939FF"/>
    <w:rsid w:val="00394722"/>
    <w:rsid w:val="00396651"/>
    <w:rsid w:val="00397BFD"/>
    <w:rsid w:val="003A27FC"/>
    <w:rsid w:val="003A3565"/>
    <w:rsid w:val="003A406A"/>
    <w:rsid w:val="003A50A5"/>
    <w:rsid w:val="003A734E"/>
    <w:rsid w:val="003B7A9C"/>
    <w:rsid w:val="003C6F0F"/>
    <w:rsid w:val="003D31D9"/>
    <w:rsid w:val="003F24B1"/>
    <w:rsid w:val="003F4DCE"/>
    <w:rsid w:val="003F6A5C"/>
    <w:rsid w:val="00412D06"/>
    <w:rsid w:val="00415539"/>
    <w:rsid w:val="00417070"/>
    <w:rsid w:val="00417B6E"/>
    <w:rsid w:val="00422232"/>
    <w:rsid w:val="00427A9F"/>
    <w:rsid w:val="00427C6B"/>
    <w:rsid w:val="004326BD"/>
    <w:rsid w:val="00434812"/>
    <w:rsid w:val="00440689"/>
    <w:rsid w:val="0044147C"/>
    <w:rsid w:val="0044228C"/>
    <w:rsid w:val="00443961"/>
    <w:rsid w:val="00444B6F"/>
    <w:rsid w:val="00450B02"/>
    <w:rsid w:val="00460758"/>
    <w:rsid w:val="004634C0"/>
    <w:rsid w:val="00467DC7"/>
    <w:rsid w:val="00471053"/>
    <w:rsid w:val="004736BA"/>
    <w:rsid w:val="004822F8"/>
    <w:rsid w:val="0049330A"/>
    <w:rsid w:val="004A0B62"/>
    <w:rsid w:val="004B1781"/>
    <w:rsid w:val="004B22A3"/>
    <w:rsid w:val="004C1D44"/>
    <w:rsid w:val="004C69C5"/>
    <w:rsid w:val="004C75C2"/>
    <w:rsid w:val="004D27A6"/>
    <w:rsid w:val="004D289A"/>
    <w:rsid w:val="004D3726"/>
    <w:rsid w:val="004D5589"/>
    <w:rsid w:val="004E3E19"/>
    <w:rsid w:val="004E721B"/>
    <w:rsid w:val="004F19ED"/>
    <w:rsid w:val="004F20C1"/>
    <w:rsid w:val="004F7298"/>
    <w:rsid w:val="00503883"/>
    <w:rsid w:val="00505D11"/>
    <w:rsid w:val="00506295"/>
    <w:rsid w:val="00507735"/>
    <w:rsid w:val="00510337"/>
    <w:rsid w:val="0051079D"/>
    <w:rsid w:val="00512803"/>
    <w:rsid w:val="00515FAD"/>
    <w:rsid w:val="00531226"/>
    <w:rsid w:val="00534215"/>
    <w:rsid w:val="005346B2"/>
    <w:rsid w:val="00535526"/>
    <w:rsid w:val="00541D77"/>
    <w:rsid w:val="00542171"/>
    <w:rsid w:val="00542299"/>
    <w:rsid w:val="005452D2"/>
    <w:rsid w:val="00545A9B"/>
    <w:rsid w:val="005502E2"/>
    <w:rsid w:val="00555D21"/>
    <w:rsid w:val="00556C2E"/>
    <w:rsid w:val="0056161F"/>
    <w:rsid w:val="00564053"/>
    <w:rsid w:val="005643F3"/>
    <w:rsid w:val="00566FC3"/>
    <w:rsid w:val="005774CB"/>
    <w:rsid w:val="00584E0D"/>
    <w:rsid w:val="00587A2E"/>
    <w:rsid w:val="00590484"/>
    <w:rsid w:val="005956AE"/>
    <w:rsid w:val="00597D51"/>
    <w:rsid w:val="005A22D9"/>
    <w:rsid w:val="005A3481"/>
    <w:rsid w:val="005A779B"/>
    <w:rsid w:val="005B5B48"/>
    <w:rsid w:val="005B6CA9"/>
    <w:rsid w:val="005C458A"/>
    <w:rsid w:val="005D5F62"/>
    <w:rsid w:val="005D6087"/>
    <w:rsid w:val="005E7E75"/>
    <w:rsid w:val="005F0EF2"/>
    <w:rsid w:val="00602962"/>
    <w:rsid w:val="0060501E"/>
    <w:rsid w:val="00605985"/>
    <w:rsid w:val="006107A8"/>
    <w:rsid w:val="006109A1"/>
    <w:rsid w:val="006206AE"/>
    <w:rsid w:val="006257EE"/>
    <w:rsid w:val="0062626C"/>
    <w:rsid w:val="0063099F"/>
    <w:rsid w:val="00632048"/>
    <w:rsid w:val="006326B6"/>
    <w:rsid w:val="0064698D"/>
    <w:rsid w:val="006549D6"/>
    <w:rsid w:val="006554DB"/>
    <w:rsid w:val="00655F11"/>
    <w:rsid w:val="00662419"/>
    <w:rsid w:val="00663A5F"/>
    <w:rsid w:val="0067056C"/>
    <w:rsid w:val="00670811"/>
    <w:rsid w:val="00674710"/>
    <w:rsid w:val="00675C16"/>
    <w:rsid w:val="0067706A"/>
    <w:rsid w:val="00682AA4"/>
    <w:rsid w:val="00683577"/>
    <w:rsid w:val="00684EF4"/>
    <w:rsid w:val="00693A24"/>
    <w:rsid w:val="00693F84"/>
    <w:rsid w:val="006A141C"/>
    <w:rsid w:val="006A473F"/>
    <w:rsid w:val="006A7A7C"/>
    <w:rsid w:val="006B0F14"/>
    <w:rsid w:val="006C08C4"/>
    <w:rsid w:val="006D09CC"/>
    <w:rsid w:val="006D2B6D"/>
    <w:rsid w:val="006E5F55"/>
    <w:rsid w:val="006E7D51"/>
    <w:rsid w:val="006F140E"/>
    <w:rsid w:val="006F2A40"/>
    <w:rsid w:val="006F3683"/>
    <w:rsid w:val="006F5AAC"/>
    <w:rsid w:val="006F5E49"/>
    <w:rsid w:val="006F7755"/>
    <w:rsid w:val="00703C10"/>
    <w:rsid w:val="00706BFE"/>
    <w:rsid w:val="007105C9"/>
    <w:rsid w:val="00711131"/>
    <w:rsid w:val="00711E82"/>
    <w:rsid w:val="00717A71"/>
    <w:rsid w:val="00720393"/>
    <w:rsid w:val="00724855"/>
    <w:rsid w:val="00724CCF"/>
    <w:rsid w:val="00751636"/>
    <w:rsid w:val="0075291D"/>
    <w:rsid w:val="00757AB3"/>
    <w:rsid w:val="007652DB"/>
    <w:rsid w:val="007735A4"/>
    <w:rsid w:val="007742EC"/>
    <w:rsid w:val="00774F2E"/>
    <w:rsid w:val="007831B1"/>
    <w:rsid w:val="00785F7D"/>
    <w:rsid w:val="00792570"/>
    <w:rsid w:val="0079641E"/>
    <w:rsid w:val="007A01A6"/>
    <w:rsid w:val="007A419D"/>
    <w:rsid w:val="007A5971"/>
    <w:rsid w:val="007A5CF4"/>
    <w:rsid w:val="007B2A7E"/>
    <w:rsid w:val="007B4495"/>
    <w:rsid w:val="007B6467"/>
    <w:rsid w:val="007B6D47"/>
    <w:rsid w:val="007D111D"/>
    <w:rsid w:val="007D6F45"/>
    <w:rsid w:val="007E2EA9"/>
    <w:rsid w:val="007E4134"/>
    <w:rsid w:val="007F19A5"/>
    <w:rsid w:val="007F473D"/>
    <w:rsid w:val="007F6BE5"/>
    <w:rsid w:val="00803379"/>
    <w:rsid w:val="008049F3"/>
    <w:rsid w:val="00807368"/>
    <w:rsid w:val="00807C81"/>
    <w:rsid w:val="0081155D"/>
    <w:rsid w:val="00811F18"/>
    <w:rsid w:val="008147DA"/>
    <w:rsid w:val="00821D77"/>
    <w:rsid w:val="00822FC5"/>
    <w:rsid w:val="0083004B"/>
    <w:rsid w:val="00832D2C"/>
    <w:rsid w:val="008352DA"/>
    <w:rsid w:val="008367A9"/>
    <w:rsid w:val="008427BB"/>
    <w:rsid w:val="008445AF"/>
    <w:rsid w:val="00852EF2"/>
    <w:rsid w:val="00860D13"/>
    <w:rsid w:val="00863926"/>
    <w:rsid w:val="00864F29"/>
    <w:rsid w:val="008706E7"/>
    <w:rsid w:val="00871477"/>
    <w:rsid w:val="00880A2A"/>
    <w:rsid w:val="00880BB1"/>
    <w:rsid w:val="008816AF"/>
    <w:rsid w:val="00882548"/>
    <w:rsid w:val="00883D54"/>
    <w:rsid w:val="008930F5"/>
    <w:rsid w:val="008948C6"/>
    <w:rsid w:val="008B13EA"/>
    <w:rsid w:val="008C6D01"/>
    <w:rsid w:val="008F5B0B"/>
    <w:rsid w:val="008F5B1B"/>
    <w:rsid w:val="008F6033"/>
    <w:rsid w:val="009046F6"/>
    <w:rsid w:val="009066E9"/>
    <w:rsid w:val="00920F84"/>
    <w:rsid w:val="00924DFA"/>
    <w:rsid w:val="009318AE"/>
    <w:rsid w:val="009361EF"/>
    <w:rsid w:val="009511B7"/>
    <w:rsid w:val="00951770"/>
    <w:rsid w:val="00953806"/>
    <w:rsid w:val="009609C7"/>
    <w:rsid w:val="0096162E"/>
    <w:rsid w:val="009618EB"/>
    <w:rsid w:val="00964C58"/>
    <w:rsid w:val="00970816"/>
    <w:rsid w:val="009756E2"/>
    <w:rsid w:val="00975F8B"/>
    <w:rsid w:val="009811BD"/>
    <w:rsid w:val="0098242E"/>
    <w:rsid w:val="0099126A"/>
    <w:rsid w:val="00993E9B"/>
    <w:rsid w:val="009A258C"/>
    <w:rsid w:val="009A3294"/>
    <w:rsid w:val="009A3A47"/>
    <w:rsid w:val="009A5857"/>
    <w:rsid w:val="009D1362"/>
    <w:rsid w:val="009D31E0"/>
    <w:rsid w:val="009D38C0"/>
    <w:rsid w:val="009E48C3"/>
    <w:rsid w:val="009E6380"/>
    <w:rsid w:val="009F0586"/>
    <w:rsid w:val="009F12A1"/>
    <w:rsid w:val="009F2A74"/>
    <w:rsid w:val="009F5CDC"/>
    <w:rsid w:val="00A01F28"/>
    <w:rsid w:val="00A02A78"/>
    <w:rsid w:val="00A10F02"/>
    <w:rsid w:val="00A118AC"/>
    <w:rsid w:val="00A136BF"/>
    <w:rsid w:val="00A22B7D"/>
    <w:rsid w:val="00A3222B"/>
    <w:rsid w:val="00A41568"/>
    <w:rsid w:val="00A415F5"/>
    <w:rsid w:val="00A460CB"/>
    <w:rsid w:val="00A522B2"/>
    <w:rsid w:val="00A55D0A"/>
    <w:rsid w:val="00A56B1F"/>
    <w:rsid w:val="00A63522"/>
    <w:rsid w:val="00A63734"/>
    <w:rsid w:val="00A72994"/>
    <w:rsid w:val="00A744F0"/>
    <w:rsid w:val="00A77F62"/>
    <w:rsid w:val="00A87344"/>
    <w:rsid w:val="00A96BA1"/>
    <w:rsid w:val="00AA1026"/>
    <w:rsid w:val="00AA263D"/>
    <w:rsid w:val="00AA4AB8"/>
    <w:rsid w:val="00AA54B8"/>
    <w:rsid w:val="00AB3896"/>
    <w:rsid w:val="00AB429F"/>
    <w:rsid w:val="00AC6EBD"/>
    <w:rsid w:val="00AD071C"/>
    <w:rsid w:val="00AD1025"/>
    <w:rsid w:val="00AD4DB3"/>
    <w:rsid w:val="00AE39E3"/>
    <w:rsid w:val="00AE4D69"/>
    <w:rsid w:val="00AE5EE8"/>
    <w:rsid w:val="00AF3877"/>
    <w:rsid w:val="00AF5500"/>
    <w:rsid w:val="00B01260"/>
    <w:rsid w:val="00B03ECE"/>
    <w:rsid w:val="00B1349A"/>
    <w:rsid w:val="00B1770E"/>
    <w:rsid w:val="00B178DC"/>
    <w:rsid w:val="00B32106"/>
    <w:rsid w:val="00B34649"/>
    <w:rsid w:val="00B3602E"/>
    <w:rsid w:val="00B41BC7"/>
    <w:rsid w:val="00B42F82"/>
    <w:rsid w:val="00B47CF4"/>
    <w:rsid w:val="00B51D0B"/>
    <w:rsid w:val="00B56FE6"/>
    <w:rsid w:val="00B625EC"/>
    <w:rsid w:val="00B638A6"/>
    <w:rsid w:val="00B67FC3"/>
    <w:rsid w:val="00B71EEB"/>
    <w:rsid w:val="00B83C4B"/>
    <w:rsid w:val="00B9013C"/>
    <w:rsid w:val="00B9262E"/>
    <w:rsid w:val="00B95B2B"/>
    <w:rsid w:val="00BA4B8B"/>
    <w:rsid w:val="00BB0C5C"/>
    <w:rsid w:val="00BB2AE4"/>
    <w:rsid w:val="00BB2DDD"/>
    <w:rsid w:val="00BC0FDB"/>
    <w:rsid w:val="00BD4C4F"/>
    <w:rsid w:val="00BD6BBD"/>
    <w:rsid w:val="00BE6AA2"/>
    <w:rsid w:val="00BF2D56"/>
    <w:rsid w:val="00BF478F"/>
    <w:rsid w:val="00BF539E"/>
    <w:rsid w:val="00BF5857"/>
    <w:rsid w:val="00C05353"/>
    <w:rsid w:val="00C2356E"/>
    <w:rsid w:val="00C3317E"/>
    <w:rsid w:val="00C33235"/>
    <w:rsid w:val="00C3372D"/>
    <w:rsid w:val="00C3566E"/>
    <w:rsid w:val="00C378EB"/>
    <w:rsid w:val="00C533B6"/>
    <w:rsid w:val="00C53CB5"/>
    <w:rsid w:val="00C566D7"/>
    <w:rsid w:val="00C572AD"/>
    <w:rsid w:val="00C63CC9"/>
    <w:rsid w:val="00C673D2"/>
    <w:rsid w:val="00C72854"/>
    <w:rsid w:val="00C7299A"/>
    <w:rsid w:val="00C81B44"/>
    <w:rsid w:val="00CA1093"/>
    <w:rsid w:val="00CA2566"/>
    <w:rsid w:val="00CA256A"/>
    <w:rsid w:val="00CA3FC6"/>
    <w:rsid w:val="00CD0ECA"/>
    <w:rsid w:val="00CD3498"/>
    <w:rsid w:val="00CE142D"/>
    <w:rsid w:val="00CE7254"/>
    <w:rsid w:val="00CF3653"/>
    <w:rsid w:val="00D05E0F"/>
    <w:rsid w:val="00D13813"/>
    <w:rsid w:val="00D20346"/>
    <w:rsid w:val="00D237F5"/>
    <w:rsid w:val="00D30A1A"/>
    <w:rsid w:val="00D367D3"/>
    <w:rsid w:val="00D36EA5"/>
    <w:rsid w:val="00D501D1"/>
    <w:rsid w:val="00D515D9"/>
    <w:rsid w:val="00D536DA"/>
    <w:rsid w:val="00D61EEB"/>
    <w:rsid w:val="00D64EBB"/>
    <w:rsid w:val="00D65358"/>
    <w:rsid w:val="00D70649"/>
    <w:rsid w:val="00D71055"/>
    <w:rsid w:val="00D759AC"/>
    <w:rsid w:val="00D77326"/>
    <w:rsid w:val="00D80CA7"/>
    <w:rsid w:val="00D853C0"/>
    <w:rsid w:val="00D92488"/>
    <w:rsid w:val="00D964FB"/>
    <w:rsid w:val="00DA357A"/>
    <w:rsid w:val="00DA44BB"/>
    <w:rsid w:val="00DB1606"/>
    <w:rsid w:val="00DB2F17"/>
    <w:rsid w:val="00DB52DD"/>
    <w:rsid w:val="00DB7F18"/>
    <w:rsid w:val="00DC1643"/>
    <w:rsid w:val="00DC2035"/>
    <w:rsid w:val="00DC3F63"/>
    <w:rsid w:val="00DD05C3"/>
    <w:rsid w:val="00DD09D9"/>
    <w:rsid w:val="00DD5C66"/>
    <w:rsid w:val="00DE0C89"/>
    <w:rsid w:val="00DE6730"/>
    <w:rsid w:val="00DF0751"/>
    <w:rsid w:val="00DF7E85"/>
    <w:rsid w:val="00E02A6A"/>
    <w:rsid w:val="00E02D01"/>
    <w:rsid w:val="00E02E00"/>
    <w:rsid w:val="00E065E0"/>
    <w:rsid w:val="00E20391"/>
    <w:rsid w:val="00E2516D"/>
    <w:rsid w:val="00E27B31"/>
    <w:rsid w:val="00E336C3"/>
    <w:rsid w:val="00E42AC3"/>
    <w:rsid w:val="00E474EF"/>
    <w:rsid w:val="00E50CCF"/>
    <w:rsid w:val="00E5340E"/>
    <w:rsid w:val="00E5536B"/>
    <w:rsid w:val="00E61135"/>
    <w:rsid w:val="00E72A30"/>
    <w:rsid w:val="00E8058B"/>
    <w:rsid w:val="00E81179"/>
    <w:rsid w:val="00E86123"/>
    <w:rsid w:val="00EB520A"/>
    <w:rsid w:val="00EC1063"/>
    <w:rsid w:val="00EC773D"/>
    <w:rsid w:val="00ED49DC"/>
    <w:rsid w:val="00ED4CD5"/>
    <w:rsid w:val="00EE4F54"/>
    <w:rsid w:val="00EF154C"/>
    <w:rsid w:val="00EF5D42"/>
    <w:rsid w:val="00EF62B0"/>
    <w:rsid w:val="00EF7D25"/>
    <w:rsid w:val="00F0163D"/>
    <w:rsid w:val="00F032E4"/>
    <w:rsid w:val="00F16DE8"/>
    <w:rsid w:val="00F20815"/>
    <w:rsid w:val="00F2138C"/>
    <w:rsid w:val="00F26574"/>
    <w:rsid w:val="00F4130B"/>
    <w:rsid w:val="00F701B9"/>
    <w:rsid w:val="00F7223F"/>
    <w:rsid w:val="00F72BEB"/>
    <w:rsid w:val="00F74BBB"/>
    <w:rsid w:val="00F7732B"/>
    <w:rsid w:val="00F81A96"/>
    <w:rsid w:val="00F83056"/>
    <w:rsid w:val="00F86F37"/>
    <w:rsid w:val="00F9253B"/>
    <w:rsid w:val="00F94964"/>
    <w:rsid w:val="00FA5D32"/>
    <w:rsid w:val="00FC371D"/>
    <w:rsid w:val="00FD0814"/>
    <w:rsid w:val="00FD094D"/>
    <w:rsid w:val="00FE21CF"/>
    <w:rsid w:val="00FE5475"/>
    <w:rsid w:val="00FF3351"/>
    <w:rsid w:val="00FF51E2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0B9A"/>
  <w15:docId w15:val="{9ECF8996-0EE8-4003-AB13-BEE75D2C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1033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0337"/>
    <w:rPr>
      <w:color w:val="000080"/>
      <w:u w:val="single"/>
    </w:rPr>
  </w:style>
  <w:style w:type="character" w:customStyle="1" w:styleId="1">
    <w:name w:val="Заголовок №1_"/>
    <w:basedOn w:val="a0"/>
    <w:link w:val="10"/>
    <w:uiPriority w:val="99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 + Не полужирный"/>
    <w:basedOn w:val="1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51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sid w:val="0051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Основной текст + Полужирный;Курсив"/>
    <w:basedOn w:val="a4"/>
    <w:rsid w:val="005103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1"/>
    <w:basedOn w:val="a4"/>
    <w:rsid w:val="0051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uiPriority w:val="99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 + Не полужирный"/>
    <w:basedOn w:val="a6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510337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b">
    <w:name w:val="Основной текст + Полужирный;Курсив"/>
    <w:basedOn w:val="a4"/>
    <w:rsid w:val="005103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;Не курсив"/>
    <w:basedOn w:val="30"/>
    <w:rsid w:val="005103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Не полужирный"/>
    <w:basedOn w:val="2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5103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5103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">
    <w:name w:val="Основной текст2"/>
    <w:basedOn w:val="a4"/>
    <w:rsid w:val="0051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uiPriority w:val="99"/>
    <w:rsid w:val="00510337"/>
    <w:pPr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">
    <w:name w:val="Основной текст3"/>
    <w:basedOn w:val="a"/>
    <w:link w:val="a4"/>
    <w:rsid w:val="00510337"/>
    <w:pPr>
      <w:spacing w:before="360" w:after="240" w:line="269" w:lineRule="exact"/>
      <w:ind w:hanging="5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510337"/>
    <w:pPr>
      <w:spacing w:before="240" w:after="300" w:line="0" w:lineRule="atLeast"/>
      <w:ind w:hanging="156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rsid w:val="00510337"/>
    <w:pPr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1">
    <w:name w:val="Основной текст (3)"/>
    <w:basedOn w:val="a"/>
    <w:link w:val="30"/>
    <w:rsid w:val="00510337"/>
    <w:pPr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4">
    <w:name w:val="Основной текст4"/>
    <w:basedOn w:val="a"/>
    <w:rsid w:val="001E271D"/>
    <w:pPr>
      <w:spacing w:before="300" w:after="60" w:line="0" w:lineRule="atLeast"/>
      <w:ind w:hanging="5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20">
    <w:name w:val="Заголовок №1 (2)"/>
    <w:basedOn w:val="a0"/>
    <w:rsid w:val="001E27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paragraph" w:styleId="ac">
    <w:name w:val="List Paragraph"/>
    <w:basedOn w:val="a"/>
    <w:uiPriority w:val="34"/>
    <w:qFormat/>
    <w:rsid w:val="001E271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d">
    <w:name w:val="Body Text"/>
    <w:basedOn w:val="a"/>
    <w:link w:val="ae"/>
    <w:rsid w:val="005F0EF2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e">
    <w:name w:val="Основной текст Знак"/>
    <w:basedOn w:val="a0"/>
    <w:link w:val="ad"/>
    <w:rsid w:val="005F0EF2"/>
    <w:rPr>
      <w:rFonts w:ascii="Times New Roman" w:eastAsia="Times New Roman" w:hAnsi="Times New Roman" w:cs="Times New Roman"/>
      <w:lang w:eastAsia="ar-SA" w:bidi="ar-SA"/>
    </w:rPr>
  </w:style>
  <w:style w:type="character" w:customStyle="1" w:styleId="7pt">
    <w:name w:val="Основной текст + 7 pt"/>
    <w:aliases w:val="Полужирный,Основной текст + Arial4,91,5 pt2,Основной текст + Arial1,11,5 pt,Полужирный1,101,Основной текст + Arial Unicode MS,9,Основной текст + Arial Unicode MS2,92,7,Основной текст + 9,Не полужирный,Масштаб 100%3,5 pt1"/>
    <w:uiPriority w:val="99"/>
    <w:rsid w:val="005452D2"/>
    <w:rPr>
      <w:rFonts w:ascii="Arial" w:hAnsi="Arial"/>
      <w:b/>
      <w:noProof/>
      <w:sz w:val="14"/>
      <w:u w:val="none"/>
    </w:rPr>
  </w:style>
  <w:style w:type="character" w:customStyle="1" w:styleId="121">
    <w:name w:val="Заголовок №1 (2)_"/>
    <w:basedOn w:val="a0"/>
    <w:rsid w:val="001360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rial">
    <w:name w:val="Основной текст + Arial"/>
    <w:aliases w:val="10,Основной текст + Sylfaen"/>
    <w:basedOn w:val="a0"/>
    <w:uiPriority w:val="99"/>
    <w:rsid w:val="000B7BFA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9pt">
    <w:name w:val="Основной текст + 9 pt"/>
    <w:aliases w:val="Масштаб 100%"/>
    <w:basedOn w:val="a0"/>
    <w:uiPriority w:val="99"/>
    <w:rsid w:val="00C572AD"/>
    <w:rPr>
      <w:rFonts w:ascii="Arial" w:hAnsi="Arial" w:cs="Arial"/>
      <w:b/>
      <w:bCs/>
      <w:w w:val="100"/>
      <w:sz w:val="18"/>
      <w:szCs w:val="18"/>
      <w:u w:val="none"/>
      <w:shd w:val="clear" w:color="auto" w:fill="FFFFFF"/>
    </w:rPr>
  </w:style>
  <w:style w:type="character" w:customStyle="1" w:styleId="MicrosoftSansSerif">
    <w:name w:val="Основной текст + Microsoft Sans Serif"/>
    <w:aliases w:val="8,Основной текст + 10,Основной текст + 8,Основной текст + Times New Roman5,Не курсив5,Основной текст + Times New Roman1,10 pt1,Не курсив1,Основной текст + Consolas,4 pt,Интервал 1 pt,4,Курсив,Основной текст + 101"/>
    <w:basedOn w:val="a0"/>
    <w:uiPriority w:val="99"/>
    <w:rsid w:val="00187FA3"/>
    <w:rPr>
      <w:rFonts w:ascii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TrebuchetMS">
    <w:name w:val="Основной текст + Trebuchet MS"/>
    <w:aliases w:val="8 pt"/>
    <w:basedOn w:val="a0"/>
    <w:uiPriority w:val="99"/>
    <w:rsid w:val="00C3372D"/>
    <w:rPr>
      <w:rFonts w:ascii="Trebuchet MS" w:hAnsi="Trebuchet MS" w:cs="Trebuchet MS"/>
      <w:sz w:val="20"/>
      <w:szCs w:val="20"/>
      <w:u w:val="none"/>
      <w:shd w:val="clear" w:color="auto" w:fill="FFFFFF"/>
    </w:rPr>
  </w:style>
  <w:style w:type="paragraph" w:customStyle="1" w:styleId="13">
    <w:name w:val="Без интервала1"/>
    <w:rsid w:val="00A55D0A"/>
    <w:pPr>
      <w:widowControl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styleId="af">
    <w:name w:val="Normal (Web)"/>
    <w:basedOn w:val="a"/>
    <w:uiPriority w:val="99"/>
    <w:unhideWhenUsed/>
    <w:rsid w:val="00BB2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basedOn w:val="a0"/>
    <w:rsid w:val="00BB2AE4"/>
  </w:style>
  <w:style w:type="character" w:customStyle="1" w:styleId="14">
    <w:name w:val="Основной текст Знак1"/>
    <w:basedOn w:val="a0"/>
    <w:uiPriority w:val="99"/>
    <w:rsid w:val="00720393"/>
    <w:rPr>
      <w:rFonts w:ascii="Times New Roman" w:hAnsi="Times New Roman" w:cs="Times New Roman"/>
      <w:sz w:val="22"/>
      <w:szCs w:val="22"/>
      <w:u w:val="none"/>
    </w:rPr>
  </w:style>
  <w:style w:type="paragraph" w:customStyle="1" w:styleId="Default">
    <w:name w:val="Default"/>
    <w:rsid w:val="00444B6F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customStyle="1" w:styleId="zag1">
    <w:name w:val="zag_1"/>
    <w:basedOn w:val="a"/>
    <w:rsid w:val="00FF6BF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Strong"/>
    <w:basedOn w:val="a0"/>
    <w:qFormat/>
    <w:rsid w:val="00FF6BF3"/>
    <w:rPr>
      <w:b/>
      <w:bCs/>
    </w:rPr>
  </w:style>
  <w:style w:type="paragraph" w:customStyle="1" w:styleId="zapiska">
    <w:name w:val="zapiska"/>
    <w:basedOn w:val="a"/>
    <w:rsid w:val="00FF6BF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1">
    <w:name w:val="Emphasis"/>
    <w:basedOn w:val="a0"/>
    <w:qFormat/>
    <w:rsid w:val="00FF6BF3"/>
    <w:rPr>
      <w:i/>
      <w:iCs/>
    </w:rPr>
  </w:style>
  <w:style w:type="paragraph" w:customStyle="1" w:styleId="zag3">
    <w:name w:val="zag_3"/>
    <w:basedOn w:val="a"/>
    <w:rsid w:val="00FF6BF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Balloon Text"/>
    <w:basedOn w:val="a"/>
    <w:link w:val="af3"/>
    <w:uiPriority w:val="99"/>
    <w:semiHidden/>
    <w:unhideWhenUsed/>
    <w:rsid w:val="007831B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1B1"/>
    <w:rPr>
      <w:rFonts w:ascii="Tahoma" w:hAnsi="Tahoma" w:cs="Tahoma"/>
      <w:color w:val="000000"/>
      <w:sz w:val="16"/>
      <w:szCs w:val="16"/>
    </w:rPr>
  </w:style>
  <w:style w:type="table" w:styleId="af4">
    <w:name w:val="Table Grid"/>
    <w:basedOn w:val="a1"/>
    <w:uiPriority w:val="39"/>
    <w:rsid w:val="0037199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A686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A6861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5D89F-EE07-450D-BDA5-FE36F1BC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s164</Company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admin</dc:creator>
  <cp:keywords/>
  <cp:lastModifiedBy>user</cp:lastModifiedBy>
  <cp:revision>2</cp:revision>
  <cp:lastPrinted>2016-01-12T08:41:00Z</cp:lastPrinted>
  <dcterms:created xsi:type="dcterms:W3CDTF">2023-10-17T11:41:00Z</dcterms:created>
  <dcterms:modified xsi:type="dcterms:W3CDTF">2023-10-17T11:41:00Z</dcterms:modified>
</cp:coreProperties>
</file>